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2145A" w14:textId="77777777" w:rsidR="00CA6DCA" w:rsidRPr="00242CA2" w:rsidRDefault="00CA6DCA" w:rsidP="00CA6DCA">
      <w:pPr>
        <w:pStyle w:val="Balk1"/>
        <w:spacing w:before="66"/>
        <w:ind w:left="525" w:right="527" w:firstLine="2"/>
        <w:rPr>
          <w:rFonts w:asciiTheme="majorBidi" w:hAnsiTheme="majorBidi" w:cstheme="majorBidi"/>
          <w:sz w:val="22"/>
          <w:szCs w:val="22"/>
        </w:rPr>
      </w:pPr>
    </w:p>
    <w:p w14:paraId="4633A194" w14:textId="77777777" w:rsidR="00CA6DCA" w:rsidRPr="00242CA2" w:rsidRDefault="00CA6DCA" w:rsidP="00CA6DCA">
      <w:pPr>
        <w:pStyle w:val="Balk1"/>
        <w:spacing w:before="66"/>
        <w:ind w:left="525" w:right="527" w:firstLine="2"/>
        <w:rPr>
          <w:rFonts w:asciiTheme="majorBidi" w:hAnsiTheme="majorBidi" w:cstheme="majorBidi"/>
          <w:sz w:val="22"/>
          <w:szCs w:val="22"/>
        </w:rPr>
      </w:pPr>
    </w:p>
    <w:tbl>
      <w:tblPr>
        <w:tblStyle w:val="TabloKlavuzu"/>
        <w:tblW w:w="5779" w:type="dxa"/>
        <w:tblInd w:w="1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6"/>
        <w:gridCol w:w="2883"/>
      </w:tblGrid>
      <w:tr w:rsidR="00CA6DCA" w:rsidRPr="00242CA2" w14:paraId="06DABB57" w14:textId="77777777" w:rsidTr="00675BDE">
        <w:trPr>
          <w:trHeight w:val="1244"/>
        </w:trPr>
        <w:tc>
          <w:tcPr>
            <w:tcW w:w="2896" w:type="dxa"/>
            <w:vAlign w:val="center"/>
          </w:tcPr>
          <w:p w14:paraId="45CA7F49" w14:textId="77777777" w:rsidR="00CA6DCA" w:rsidRPr="00242CA2" w:rsidRDefault="00CA6DCA" w:rsidP="00675BDE">
            <w:pPr>
              <w:pStyle w:val="Balk1"/>
              <w:spacing w:before="66"/>
              <w:ind w:left="775" w:right="527"/>
              <w:outlineLvl w:val="0"/>
              <w:rPr>
                <w:rFonts w:asciiTheme="majorBidi" w:hAnsiTheme="majorBidi" w:cstheme="majorBidi"/>
                <w:sz w:val="24"/>
                <w:szCs w:val="24"/>
              </w:rPr>
            </w:pPr>
            <w:r w:rsidRPr="00242CA2">
              <w:rPr>
                <w:rFonts w:asciiTheme="majorBidi" w:hAnsiTheme="majorBidi" w:cstheme="majorBidi"/>
                <w:b w:val="0"/>
                <w:bCs w:val="0"/>
                <w:noProof/>
                <w:sz w:val="22"/>
                <w:szCs w:val="22"/>
                <w:lang w:val="en-US"/>
              </w:rPr>
              <w:drawing>
                <wp:inline distT="0" distB="0" distL="0" distR="0" wp14:anchorId="1748FDEA" wp14:editId="6641B3DA">
                  <wp:extent cx="925647" cy="971550"/>
                  <wp:effectExtent l="0" t="0" r="825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4955" cy="1002312"/>
                          </a:xfrm>
                          <a:prstGeom prst="rect">
                            <a:avLst/>
                          </a:prstGeom>
                          <a:noFill/>
                          <a:ln>
                            <a:noFill/>
                          </a:ln>
                        </pic:spPr>
                      </pic:pic>
                    </a:graphicData>
                  </a:graphic>
                </wp:inline>
              </w:drawing>
            </w:r>
          </w:p>
        </w:tc>
        <w:tc>
          <w:tcPr>
            <w:tcW w:w="2883" w:type="dxa"/>
            <w:vAlign w:val="center"/>
          </w:tcPr>
          <w:p w14:paraId="0481E92B" w14:textId="77777777" w:rsidR="00CA6DCA" w:rsidRPr="00242CA2" w:rsidRDefault="00CA6DCA" w:rsidP="00675BDE">
            <w:pPr>
              <w:pStyle w:val="Balk1"/>
              <w:spacing w:before="66"/>
              <w:ind w:left="0" w:right="527"/>
              <w:outlineLvl w:val="0"/>
              <w:rPr>
                <w:rFonts w:asciiTheme="majorBidi" w:hAnsiTheme="majorBidi" w:cstheme="majorBidi"/>
                <w:sz w:val="24"/>
                <w:szCs w:val="24"/>
              </w:rPr>
            </w:pPr>
            <w:r w:rsidRPr="00242CA2">
              <w:rPr>
                <w:rFonts w:asciiTheme="majorBidi" w:hAnsiTheme="majorBidi" w:cstheme="majorBidi"/>
                <w:noProof/>
                <w:lang w:val="en-US"/>
              </w:rPr>
              <w:drawing>
                <wp:inline distT="0" distB="0" distL="0" distR="0" wp14:anchorId="019DA319" wp14:editId="1786A72A">
                  <wp:extent cx="1137159" cy="1076161"/>
                  <wp:effectExtent l="0" t="0" r="6350" b="0"/>
                  <wp:docPr id="6" name="Resim 6" descr="https://www.gtu.edu.tr/Files/Albums/Gen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tu.edu.tr/Files/Albums/Genel/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516" cy="1116246"/>
                          </a:xfrm>
                          <a:prstGeom prst="rect">
                            <a:avLst/>
                          </a:prstGeom>
                          <a:noFill/>
                          <a:ln>
                            <a:noFill/>
                          </a:ln>
                        </pic:spPr>
                      </pic:pic>
                    </a:graphicData>
                  </a:graphic>
                </wp:inline>
              </w:drawing>
            </w:r>
          </w:p>
        </w:tc>
      </w:tr>
    </w:tbl>
    <w:p w14:paraId="1051AC3C" w14:textId="77777777" w:rsidR="00CA6DCA" w:rsidRPr="00242CA2" w:rsidRDefault="00CA6DCA" w:rsidP="00CA6DCA">
      <w:pPr>
        <w:pStyle w:val="Balk1"/>
        <w:spacing w:before="66"/>
        <w:ind w:left="525" w:right="527" w:firstLine="2"/>
        <w:rPr>
          <w:rFonts w:asciiTheme="majorBidi" w:hAnsiTheme="majorBidi" w:cstheme="majorBidi"/>
          <w:sz w:val="22"/>
          <w:szCs w:val="22"/>
        </w:rPr>
      </w:pPr>
    </w:p>
    <w:p w14:paraId="2849330B" w14:textId="77777777" w:rsidR="00CA6DCA" w:rsidRPr="00242CA2" w:rsidRDefault="00CA6DCA" w:rsidP="00CA6DCA">
      <w:pPr>
        <w:pStyle w:val="Balk1"/>
        <w:spacing w:before="66"/>
        <w:ind w:left="525" w:right="527" w:firstLine="2"/>
        <w:rPr>
          <w:rFonts w:asciiTheme="majorBidi" w:hAnsiTheme="majorBidi" w:cstheme="majorBidi"/>
          <w:sz w:val="22"/>
          <w:szCs w:val="22"/>
        </w:rPr>
      </w:pPr>
    </w:p>
    <w:p w14:paraId="1B37FE25" w14:textId="77777777" w:rsidR="00CA6DCA" w:rsidRPr="00242CA2" w:rsidRDefault="00CA6DCA" w:rsidP="00CA6DCA">
      <w:pPr>
        <w:pStyle w:val="Balk1"/>
        <w:spacing w:before="66"/>
        <w:ind w:left="525" w:right="527" w:firstLine="2"/>
        <w:rPr>
          <w:rFonts w:asciiTheme="majorBidi" w:hAnsiTheme="majorBidi" w:cstheme="majorBidi"/>
          <w:sz w:val="22"/>
          <w:szCs w:val="22"/>
        </w:rPr>
      </w:pPr>
    </w:p>
    <w:p w14:paraId="4E1DA06A" w14:textId="77777777" w:rsidR="00CA6DCA" w:rsidRPr="00242CA2" w:rsidRDefault="00CA6DCA" w:rsidP="00CA6DCA">
      <w:pPr>
        <w:pStyle w:val="Balk1"/>
        <w:spacing w:before="66"/>
        <w:ind w:left="525" w:right="527" w:firstLine="2"/>
        <w:rPr>
          <w:rFonts w:asciiTheme="majorBidi" w:hAnsiTheme="majorBidi" w:cstheme="majorBidi"/>
          <w:sz w:val="22"/>
          <w:szCs w:val="22"/>
        </w:rPr>
      </w:pPr>
    </w:p>
    <w:p w14:paraId="619FED94" w14:textId="77777777" w:rsidR="00CA6DCA" w:rsidRPr="00242CA2" w:rsidRDefault="00CA6DCA" w:rsidP="00CA6DCA">
      <w:pPr>
        <w:pStyle w:val="Balk1"/>
        <w:spacing w:before="66"/>
        <w:ind w:left="0" w:right="527"/>
        <w:rPr>
          <w:rFonts w:asciiTheme="majorBidi" w:hAnsiTheme="majorBidi" w:cstheme="majorBidi"/>
          <w:sz w:val="22"/>
          <w:szCs w:val="22"/>
        </w:rPr>
      </w:pPr>
    </w:p>
    <w:p w14:paraId="4F6A3642" w14:textId="389C7E41" w:rsidR="00CA6DCA" w:rsidRPr="00242CA2" w:rsidRDefault="00AC55E3" w:rsidP="00CA6DCA">
      <w:pPr>
        <w:pStyle w:val="Balk1"/>
        <w:spacing w:before="66"/>
        <w:ind w:left="0" w:right="527"/>
        <w:rPr>
          <w:rFonts w:asciiTheme="majorBidi" w:hAnsiTheme="majorBidi" w:cstheme="majorBidi"/>
          <w:sz w:val="32"/>
          <w:szCs w:val="32"/>
        </w:rPr>
      </w:pPr>
      <w:r w:rsidRPr="00242CA2">
        <w:rPr>
          <w:rFonts w:asciiTheme="majorBidi" w:hAnsiTheme="majorBidi" w:cstheme="majorBidi"/>
          <w:sz w:val="32"/>
          <w:szCs w:val="32"/>
        </w:rPr>
        <w:t>MUŞ ALPARSLAN ÜNİVERSİTESİ</w:t>
      </w:r>
    </w:p>
    <w:p w14:paraId="7B15465B" w14:textId="2F7D4071" w:rsidR="00AC55E3" w:rsidRPr="00242CA2" w:rsidRDefault="00AC55E3" w:rsidP="00CA6DCA">
      <w:pPr>
        <w:pStyle w:val="Balk1"/>
        <w:spacing w:before="66"/>
        <w:ind w:left="0" w:right="527"/>
        <w:rPr>
          <w:rFonts w:asciiTheme="majorBidi" w:hAnsiTheme="majorBidi" w:cstheme="majorBidi"/>
          <w:b w:val="0"/>
          <w:bCs w:val="0"/>
          <w:sz w:val="32"/>
          <w:szCs w:val="32"/>
        </w:rPr>
      </w:pPr>
      <w:r w:rsidRPr="00242CA2">
        <w:rPr>
          <w:rFonts w:asciiTheme="majorBidi" w:hAnsiTheme="majorBidi" w:cstheme="majorBidi"/>
          <w:b w:val="0"/>
          <w:bCs w:val="0"/>
          <w:sz w:val="32"/>
          <w:szCs w:val="32"/>
        </w:rPr>
        <w:t>(UYGULAMALI BİLİMLER FAKÜLTESİ)</w:t>
      </w:r>
    </w:p>
    <w:p w14:paraId="38B0669B" w14:textId="60EC1426" w:rsidR="00CA6DCA" w:rsidRPr="00242CA2" w:rsidRDefault="00AC55E3" w:rsidP="00CA6DCA">
      <w:pPr>
        <w:pStyle w:val="Balk1"/>
        <w:spacing w:before="66"/>
        <w:ind w:left="0" w:right="527"/>
        <w:rPr>
          <w:rFonts w:asciiTheme="majorBidi" w:hAnsiTheme="majorBidi" w:cstheme="majorBidi"/>
          <w:sz w:val="32"/>
          <w:szCs w:val="32"/>
        </w:rPr>
      </w:pPr>
      <w:r w:rsidRPr="00242CA2">
        <w:rPr>
          <w:rFonts w:asciiTheme="majorBidi" w:hAnsiTheme="majorBidi" w:cstheme="majorBidi"/>
          <w:sz w:val="32"/>
          <w:szCs w:val="32"/>
        </w:rPr>
        <w:t xml:space="preserve">VE </w:t>
      </w:r>
    </w:p>
    <w:p w14:paraId="625D1FF9" w14:textId="38A0509C" w:rsidR="00CA6DCA" w:rsidRPr="00242CA2" w:rsidRDefault="00AC55E3" w:rsidP="00CA6DCA">
      <w:pPr>
        <w:pStyle w:val="Balk1"/>
        <w:spacing w:before="66"/>
        <w:ind w:left="0" w:right="527"/>
        <w:rPr>
          <w:rFonts w:asciiTheme="majorBidi" w:hAnsiTheme="majorBidi" w:cstheme="majorBidi"/>
          <w:sz w:val="32"/>
          <w:szCs w:val="32"/>
        </w:rPr>
      </w:pPr>
      <w:r w:rsidRPr="00242CA2">
        <w:rPr>
          <w:rFonts w:asciiTheme="majorBidi" w:hAnsiTheme="majorBidi" w:cstheme="majorBidi"/>
          <w:sz w:val="32"/>
          <w:szCs w:val="32"/>
        </w:rPr>
        <w:t xml:space="preserve">GEBZE TEKNİK ÜNİVERSİTESİ </w:t>
      </w:r>
    </w:p>
    <w:p w14:paraId="200DB047" w14:textId="56B3C563" w:rsidR="00AC55E3" w:rsidRPr="00242CA2" w:rsidRDefault="00AC55E3" w:rsidP="00AC55E3">
      <w:pPr>
        <w:pStyle w:val="Balk1"/>
        <w:spacing w:before="66"/>
        <w:ind w:left="0" w:right="527"/>
        <w:rPr>
          <w:rFonts w:asciiTheme="majorBidi" w:hAnsiTheme="majorBidi" w:cstheme="majorBidi"/>
          <w:b w:val="0"/>
          <w:bCs w:val="0"/>
          <w:sz w:val="32"/>
          <w:szCs w:val="32"/>
        </w:rPr>
      </w:pPr>
      <w:r w:rsidRPr="00242CA2">
        <w:rPr>
          <w:rFonts w:asciiTheme="majorBidi" w:hAnsiTheme="majorBidi" w:cstheme="majorBidi"/>
          <w:b w:val="0"/>
          <w:bCs w:val="0"/>
          <w:sz w:val="32"/>
          <w:szCs w:val="32"/>
        </w:rPr>
        <w:t>(BİYOTEKNOLOJİ ENSTİTÜSÜ)</w:t>
      </w:r>
    </w:p>
    <w:p w14:paraId="0D8A6BE2" w14:textId="77777777" w:rsidR="00CA6DCA" w:rsidRPr="00242CA2" w:rsidRDefault="00CA6DCA" w:rsidP="00CA6DCA">
      <w:pPr>
        <w:pStyle w:val="Balk1"/>
        <w:spacing w:before="66"/>
        <w:ind w:left="0" w:right="527"/>
        <w:rPr>
          <w:rFonts w:asciiTheme="majorBidi" w:hAnsiTheme="majorBidi" w:cstheme="majorBidi"/>
          <w:sz w:val="32"/>
          <w:szCs w:val="32"/>
        </w:rPr>
      </w:pPr>
    </w:p>
    <w:p w14:paraId="12598077" w14:textId="77777777" w:rsidR="00CA6DCA" w:rsidRPr="00242CA2" w:rsidRDefault="00CA6DCA" w:rsidP="00CA6DCA">
      <w:pPr>
        <w:pStyle w:val="Balk1"/>
        <w:spacing w:before="66"/>
        <w:ind w:left="0" w:right="527"/>
        <w:rPr>
          <w:rFonts w:asciiTheme="majorBidi" w:hAnsiTheme="majorBidi" w:cstheme="majorBidi"/>
          <w:sz w:val="32"/>
          <w:szCs w:val="32"/>
        </w:rPr>
      </w:pPr>
    </w:p>
    <w:p w14:paraId="0EA21406" w14:textId="77777777" w:rsidR="00CA6DCA" w:rsidRPr="00242CA2" w:rsidRDefault="00CA6DCA" w:rsidP="00CA6DCA">
      <w:pPr>
        <w:pStyle w:val="Balk1"/>
        <w:spacing w:before="66"/>
        <w:ind w:left="0" w:right="527"/>
        <w:rPr>
          <w:rFonts w:asciiTheme="majorBidi" w:hAnsiTheme="majorBidi" w:cstheme="majorBidi"/>
          <w:sz w:val="32"/>
          <w:szCs w:val="32"/>
        </w:rPr>
      </w:pPr>
    </w:p>
    <w:p w14:paraId="7AE6E5E5" w14:textId="44B005CB" w:rsidR="00CA6DCA" w:rsidRPr="00242CA2" w:rsidRDefault="00CA6DCA" w:rsidP="00CA6DCA">
      <w:pPr>
        <w:pStyle w:val="Balk1"/>
        <w:spacing w:before="66"/>
        <w:ind w:left="0" w:right="527"/>
        <w:rPr>
          <w:rFonts w:asciiTheme="majorBidi" w:hAnsiTheme="majorBidi" w:cstheme="majorBidi"/>
          <w:sz w:val="36"/>
          <w:szCs w:val="36"/>
        </w:rPr>
      </w:pPr>
      <w:r w:rsidRPr="00242CA2">
        <w:rPr>
          <w:rFonts w:asciiTheme="majorBidi" w:hAnsiTheme="majorBidi" w:cstheme="majorBidi"/>
          <w:sz w:val="36"/>
          <w:szCs w:val="36"/>
        </w:rPr>
        <w:t xml:space="preserve">AKADEMİK İŞ BİRLİĞİ </w:t>
      </w:r>
      <w:r w:rsidR="00E84672">
        <w:rPr>
          <w:rFonts w:asciiTheme="majorBidi" w:hAnsiTheme="majorBidi" w:cstheme="majorBidi"/>
          <w:sz w:val="36"/>
          <w:szCs w:val="36"/>
        </w:rPr>
        <w:t>EK-</w:t>
      </w:r>
      <w:r w:rsidR="00AC55E3" w:rsidRPr="00242CA2">
        <w:rPr>
          <w:rFonts w:asciiTheme="majorBidi" w:hAnsiTheme="majorBidi" w:cstheme="majorBidi"/>
          <w:sz w:val="36"/>
          <w:szCs w:val="36"/>
        </w:rPr>
        <w:t xml:space="preserve">1 </w:t>
      </w:r>
      <w:r w:rsidRPr="00242CA2">
        <w:rPr>
          <w:rFonts w:asciiTheme="majorBidi" w:hAnsiTheme="majorBidi" w:cstheme="majorBidi"/>
          <w:sz w:val="36"/>
          <w:szCs w:val="36"/>
        </w:rPr>
        <w:t>PROTOKOLÜ</w:t>
      </w:r>
    </w:p>
    <w:p w14:paraId="070E797B" w14:textId="77777777" w:rsidR="00CA6DCA" w:rsidRPr="00242CA2" w:rsidRDefault="00CA6DCA" w:rsidP="00CA6DCA">
      <w:pPr>
        <w:pStyle w:val="Balk1"/>
        <w:spacing w:before="66"/>
        <w:ind w:left="0" w:right="527"/>
        <w:rPr>
          <w:rFonts w:asciiTheme="majorBidi" w:hAnsiTheme="majorBidi" w:cstheme="majorBidi"/>
          <w:sz w:val="36"/>
          <w:szCs w:val="36"/>
        </w:rPr>
      </w:pPr>
    </w:p>
    <w:p w14:paraId="51571DC1" w14:textId="77777777" w:rsidR="00CA6DCA" w:rsidRPr="00242CA2" w:rsidRDefault="00CA6DCA" w:rsidP="00CA6DCA">
      <w:pPr>
        <w:pStyle w:val="Balk1"/>
        <w:spacing w:before="66"/>
        <w:ind w:left="0" w:right="527"/>
        <w:rPr>
          <w:rFonts w:asciiTheme="majorBidi" w:hAnsiTheme="majorBidi" w:cstheme="majorBidi"/>
          <w:sz w:val="36"/>
          <w:szCs w:val="36"/>
        </w:rPr>
      </w:pPr>
    </w:p>
    <w:p w14:paraId="161D4630" w14:textId="77777777" w:rsidR="00CA6DCA" w:rsidRPr="00242CA2" w:rsidRDefault="00CA6DCA" w:rsidP="00CA6DCA">
      <w:pPr>
        <w:pStyle w:val="Balk1"/>
        <w:spacing w:before="66"/>
        <w:ind w:left="0" w:right="527"/>
        <w:rPr>
          <w:rFonts w:asciiTheme="majorBidi" w:hAnsiTheme="majorBidi" w:cstheme="majorBidi"/>
          <w:sz w:val="36"/>
          <w:szCs w:val="36"/>
        </w:rPr>
      </w:pPr>
    </w:p>
    <w:p w14:paraId="7C1A6771" w14:textId="77777777" w:rsidR="00CA6DCA" w:rsidRPr="00242CA2" w:rsidRDefault="00CA6DCA" w:rsidP="00CA6DCA">
      <w:pPr>
        <w:pStyle w:val="Balk1"/>
        <w:spacing w:before="66"/>
        <w:ind w:left="0" w:right="527"/>
        <w:rPr>
          <w:rFonts w:asciiTheme="majorBidi" w:hAnsiTheme="majorBidi" w:cstheme="majorBidi"/>
          <w:sz w:val="36"/>
          <w:szCs w:val="36"/>
        </w:rPr>
      </w:pPr>
    </w:p>
    <w:p w14:paraId="1BFF493F" w14:textId="77777777" w:rsidR="00CA6DCA" w:rsidRPr="00242CA2" w:rsidRDefault="00CA6DCA" w:rsidP="00CA6DCA">
      <w:pPr>
        <w:pStyle w:val="Balk1"/>
        <w:spacing w:before="66"/>
        <w:ind w:left="0" w:right="527"/>
        <w:rPr>
          <w:rFonts w:asciiTheme="majorBidi" w:hAnsiTheme="majorBidi" w:cstheme="majorBidi"/>
          <w:sz w:val="36"/>
          <w:szCs w:val="36"/>
        </w:rPr>
      </w:pPr>
    </w:p>
    <w:p w14:paraId="2BA9BEA5" w14:textId="77777777" w:rsidR="00CA6DCA" w:rsidRPr="00242CA2" w:rsidRDefault="00CA6DCA" w:rsidP="00CA6DCA">
      <w:pPr>
        <w:pStyle w:val="Balk1"/>
        <w:spacing w:before="66"/>
        <w:ind w:left="0" w:right="527"/>
        <w:rPr>
          <w:rFonts w:asciiTheme="majorBidi" w:hAnsiTheme="majorBidi" w:cstheme="majorBidi"/>
          <w:sz w:val="36"/>
          <w:szCs w:val="36"/>
        </w:rPr>
      </w:pPr>
    </w:p>
    <w:p w14:paraId="2A0381BB" w14:textId="77777777" w:rsidR="00CA6DCA" w:rsidRPr="00242CA2" w:rsidRDefault="00CA6DCA" w:rsidP="00CA6DCA">
      <w:pPr>
        <w:pStyle w:val="Balk1"/>
        <w:spacing w:before="66"/>
        <w:ind w:left="0" w:right="527"/>
        <w:rPr>
          <w:rFonts w:asciiTheme="majorBidi" w:hAnsiTheme="majorBidi" w:cstheme="majorBidi"/>
          <w:sz w:val="36"/>
          <w:szCs w:val="36"/>
        </w:rPr>
      </w:pPr>
    </w:p>
    <w:p w14:paraId="6394A8D7" w14:textId="77777777" w:rsidR="00CA6DCA" w:rsidRPr="00242CA2" w:rsidRDefault="00CA6DCA" w:rsidP="00CA6DCA">
      <w:pPr>
        <w:pStyle w:val="Balk1"/>
        <w:spacing w:before="66"/>
        <w:ind w:left="0" w:right="527"/>
        <w:rPr>
          <w:rFonts w:asciiTheme="majorBidi" w:hAnsiTheme="majorBidi" w:cstheme="majorBidi"/>
          <w:sz w:val="36"/>
          <w:szCs w:val="36"/>
        </w:rPr>
      </w:pPr>
    </w:p>
    <w:p w14:paraId="591E2C00" w14:textId="77777777" w:rsidR="00CA6DCA" w:rsidRPr="00242CA2" w:rsidRDefault="00CA6DCA" w:rsidP="00CA6DCA">
      <w:pPr>
        <w:pStyle w:val="Balk1"/>
        <w:spacing w:before="66"/>
        <w:ind w:left="0" w:right="527"/>
        <w:rPr>
          <w:rFonts w:asciiTheme="majorBidi" w:hAnsiTheme="majorBidi" w:cstheme="majorBidi"/>
          <w:color w:val="000000"/>
          <w:sz w:val="36"/>
          <w:szCs w:val="36"/>
          <w:lang w:eastAsia="tr-TR"/>
        </w:rPr>
      </w:pPr>
      <w:r w:rsidRPr="00242CA2">
        <w:rPr>
          <w:rFonts w:asciiTheme="majorBidi" w:hAnsiTheme="majorBidi" w:cstheme="majorBidi"/>
          <w:sz w:val="36"/>
          <w:szCs w:val="36"/>
        </w:rPr>
        <w:t>2020</w:t>
      </w:r>
    </w:p>
    <w:p w14:paraId="758AEB6A" w14:textId="77777777" w:rsidR="00CA6DCA" w:rsidRPr="00242CA2" w:rsidRDefault="00CA6DCA" w:rsidP="00CA6DCA">
      <w:pPr>
        <w:rPr>
          <w:rFonts w:asciiTheme="majorBidi" w:eastAsia="Times New Roman" w:hAnsiTheme="majorBidi" w:cstheme="majorBidi"/>
          <w:b/>
          <w:bCs/>
          <w:color w:val="000000"/>
          <w:sz w:val="36"/>
          <w:szCs w:val="36"/>
          <w:lang w:eastAsia="tr-TR"/>
        </w:rPr>
      </w:pPr>
      <w:r w:rsidRPr="00242CA2">
        <w:rPr>
          <w:rFonts w:asciiTheme="majorBidi" w:hAnsiTheme="majorBidi" w:cstheme="majorBidi"/>
          <w:color w:val="000000"/>
          <w:sz w:val="36"/>
          <w:szCs w:val="36"/>
          <w:lang w:eastAsia="tr-TR"/>
        </w:rPr>
        <w:br w:type="page"/>
      </w:r>
    </w:p>
    <w:p w14:paraId="446C8762" w14:textId="318F08AA" w:rsidR="00CA6DCA" w:rsidRDefault="00CA6DCA" w:rsidP="00CA6DCA">
      <w:pPr>
        <w:spacing w:after="0"/>
        <w:jc w:val="center"/>
        <w:rPr>
          <w:rFonts w:asciiTheme="majorBidi" w:hAnsiTheme="majorBidi" w:cstheme="majorBidi"/>
          <w:b/>
          <w:sz w:val="24"/>
          <w:szCs w:val="24"/>
        </w:rPr>
      </w:pPr>
    </w:p>
    <w:p w14:paraId="574C3C32" w14:textId="07AA878C" w:rsidR="00215582" w:rsidRDefault="00215582" w:rsidP="00CA6DCA">
      <w:pPr>
        <w:spacing w:after="0"/>
        <w:jc w:val="center"/>
        <w:rPr>
          <w:rFonts w:asciiTheme="majorBidi" w:hAnsiTheme="majorBidi" w:cstheme="majorBidi"/>
          <w:b/>
          <w:sz w:val="24"/>
          <w:szCs w:val="24"/>
        </w:rPr>
      </w:pPr>
    </w:p>
    <w:p w14:paraId="383386A1" w14:textId="77777777" w:rsidR="00D40561" w:rsidRPr="00D40561" w:rsidRDefault="00D40561" w:rsidP="00D40561">
      <w:pPr>
        <w:spacing w:after="0"/>
        <w:ind w:firstLine="567"/>
        <w:jc w:val="both"/>
        <w:rPr>
          <w:rFonts w:asciiTheme="majorBidi" w:hAnsiTheme="majorBidi" w:cstheme="majorBidi"/>
          <w:b/>
          <w:sz w:val="24"/>
          <w:szCs w:val="24"/>
        </w:rPr>
      </w:pPr>
      <w:r w:rsidRPr="00D40561">
        <w:rPr>
          <w:rFonts w:asciiTheme="majorBidi" w:hAnsiTheme="majorBidi" w:cstheme="majorBidi"/>
          <w:b/>
          <w:sz w:val="24"/>
          <w:szCs w:val="24"/>
        </w:rPr>
        <w:t>GİRİŞ</w:t>
      </w:r>
    </w:p>
    <w:p w14:paraId="341EBFDB" w14:textId="2D00B4BC" w:rsidR="00215582" w:rsidRPr="00D40561" w:rsidRDefault="00D40561" w:rsidP="00D93454">
      <w:pPr>
        <w:spacing w:before="120" w:after="120" w:line="276" w:lineRule="auto"/>
        <w:ind w:firstLine="567"/>
        <w:jc w:val="both"/>
        <w:rPr>
          <w:rFonts w:asciiTheme="majorBidi" w:hAnsiTheme="majorBidi" w:cstheme="majorBidi"/>
          <w:sz w:val="24"/>
          <w:szCs w:val="24"/>
        </w:rPr>
      </w:pPr>
      <w:r w:rsidRPr="00D40561">
        <w:rPr>
          <w:rFonts w:asciiTheme="majorBidi" w:hAnsiTheme="majorBidi" w:cstheme="majorBidi"/>
          <w:sz w:val="24"/>
          <w:szCs w:val="24"/>
        </w:rPr>
        <w:t>Bu Protokol, Muş Alparslan Üniversitesi Rektörü Prof. Dr. Fethi Ahmet Polat ile Gebze Teknik Üniversitesi Rektörü Prof. Dr. Muhammed Hasan Aslan tarafından 07.12.2020 tarihinde imza altına alınan “Muş Alparslan Üniversitesi ve Gebze Teknik Üniversitesi Akademik İş Birliği Protokolünün” cari hükümleri doğrultusunda Muş Alparslan Üniversitesi Uygulamalı Bilimler Fakültesi ile Gebze Teknik Üniversitesi Biyoteknoloji Enstitüsü arasında; aşağıda belirtilen öncelikli konularda karşılıklı iş birliğini sağ</w:t>
      </w:r>
      <w:r w:rsidR="004842DB">
        <w:rPr>
          <w:rFonts w:asciiTheme="majorBidi" w:hAnsiTheme="majorBidi" w:cstheme="majorBidi"/>
          <w:sz w:val="24"/>
          <w:szCs w:val="24"/>
        </w:rPr>
        <w:t>la</w:t>
      </w:r>
      <w:r w:rsidRPr="00D40561">
        <w:rPr>
          <w:rFonts w:asciiTheme="majorBidi" w:hAnsiTheme="majorBidi" w:cstheme="majorBidi"/>
          <w:sz w:val="24"/>
          <w:szCs w:val="24"/>
        </w:rPr>
        <w:t>maya yönelik hazırlanmış</w:t>
      </w:r>
      <w:r w:rsidR="007179BE">
        <w:rPr>
          <w:rFonts w:asciiTheme="majorBidi" w:hAnsiTheme="majorBidi" w:cstheme="majorBidi"/>
          <w:sz w:val="24"/>
          <w:szCs w:val="24"/>
        </w:rPr>
        <w:t xml:space="preserve"> ve 10.12.2020 tarihinde imza altına alınmıştır</w:t>
      </w:r>
      <w:r w:rsidRPr="00D40561">
        <w:rPr>
          <w:rFonts w:asciiTheme="majorBidi" w:hAnsiTheme="majorBidi" w:cstheme="majorBidi"/>
          <w:sz w:val="24"/>
          <w:szCs w:val="24"/>
        </w:rPr>
        <w:t>. Yapılacak her türlü çalışmaya dair ilke ve esaslar rektörler arasında imzalanan protokol</w:t>
      </w:r>
      <w:r w:rsidR="00CB31AC">
        <w:rPr>
          <w:rFonts w:asciiTheme="majorBidi" w:hAnsiTheme="majorBidi" w:cstheme="majorBidi"/>
          <w:sz w:val="24"/>
          <w:szCs w:val="24"/>
        </w:rPr>
        <w:t xml:space="preserve"> doğrultusunda belirlenecektir</w:t>
      </w:r>
      <w:r w:rsidRPr="00D40561">
        <w:rPr>
          <w:rFonts w:asciiTheme="majorBidi" w:hAnsiTheme="majorBidi" w:cstheme="majorBidi"/>
          <w:sz w:val="24"/>
          <w:szCs w:val="24"/>
        </w:rPr>
        <w:t>.</w:t>
      </w:r>
    </w:p>
    <w:p w14:paraId="12929D6F" w14:textId="77777777" w:rsidR="00CA6DCA" w:rsidRPr="00215582" w:rsidRDefault="00CA6DCA" w:rsidP="00215582">
      <w:pPr>
        <w:pStyle w:val="ListeParagraf"/>
        <w:numPr>
          <w:ilvl w:val="0"/>
          <w:numId w:val="4"/>
        </w:numPr>
        <w:tabs>
          <w:tab w:val="left" w:pos="851"/>
        </w:tabs>
        <w:spacing w:before="120" w:after="120"/>
        <w:ind w:left="0" w:firstLine="567"/>
        <w:rPr>
          <w:rFonts w:asciiTheme="majorBidi" w:hAnsiTheme="majorBidi" w:cstheme="majorBidi"/>
          <w:b/>
          <w:sz w:val="24"/>
          <w:szCs w:val="24"/>
        </w:rPr>
      </w:pPr>
      <w:r w:rsidRPr="00215582">
        <w:rPr>
          <w:rFonts w:asciiTheme="majorBidi" w:hAnsiTheme="majorBidi" w:cstheme="majorBidi"/>
          <w:b/>
          <w:sz w:val="24"/>
          <w:szCs w:val="24"/>
        </w:rPr>
        <w:t xml:space="preserve">Araştırma </w:t>
      </w:r>
      <w:proofErr w:type="gramStart"/>
      <w:r w:rsidRPr="00215582">
        <w:rPr>
          <w:rFonts w:asciiTheme="majorBidi" w:hAnsiTheme="majorBidi" w:cstheme="majorBidi"/>
          <w:b/>
          <w:sz w:val="24"/>
          <w:szCs w:val="24"/>
        </w:rPr>
        <w:t>İşbirlikleri</w:t>
      </w:r>
      <w:proofErr w:type="gramEnd"/>
    </w:p>
    <w:p w14:paraId="1DAE7535" w14:textId="5DE98FC0" w:rsidR="00CA6DCA" w:rsidRPr="00215582" w:rsidRDefault="00CA6DCA" w:rsidP="00D40561">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sz w:val="24"/>
          <w:szCs w:val="24"/>
        </w:rPr>
        <w:t>1.1.</w:t>
      </w:r>
      <w:r w:rsidRPr="00215582">
        <w:rPr>
          <w:rFonts w:asciiTheme="majorBidi" w:hAnsiTheme="majorBidi" w:cstheme="majorBidi"/>
          <w:sz w:val="24"/>
          <w:szCs w:val="24"/>
        </w:rPr>
        <w:t xml:space="preserve"> </w:t>
      </w:r>
      <w:r w:rsidR="00DD44C4" w:rsidRPr="00215582">
        <w:rPr>
          <w:rFonts w:asciiTheme="majorBidi" w:hAnsiTheme="majorBidi" w:cstheme="majorBidi"/>
          <w:sz w:val="24"/>
          <w:szCs w:val="24"/>
        </w:rPr>
        <w:t>Taraflar arasında</w:t>
      </w:r>
      <w:r w:rsidRPr="00215582">
        <w:rPr>
          <w:rFonts w:asciiTheme="majorBidi" w:hAnsiTheme="majorBidi" w:cstheme="majorBidi"/>
          <w:sz w:val="24"/>
          <w:szCs w:val="24"/>
        </w:rPr>
        <w:t xml:space="preserve"> Biyoteknoloji, Bitkisel Üretim ve Teknolojileri ve Hayvansal Üretim ve Teknolojileri alanlarındaki yetkinlik ve tecrübel</w:t>
      </w:r>
      <w:r w:rsidR="00DD44C4" w:rsidRPr="00215582">
        <w:rPr>
          <w:rFonts w:asciiTheme="majorBidi" w:hAnsiTheme="majorBidi" w:cstheme="majorBidi"/>
          <w:sz w:val="24"/>
          <w:szCs w:val="24"/>
        </w:rPr>
        <w:t>er</w:t>
      </w:r>
      <w:r w:rsidRPr="00215582">
        <w:rPr>
          <w:rFonts w:asciiTheme="majorBidi" w:hAnsiTheme="majorBidi" w:cstheme="majorBidi"/>
          <w:sz w:val="24"/>
          <w:szCs w:val="24"/>
        </w:rPr>
        <w:t xml:space="preserve"> </w:t>
      </w:r>
      <w:r w:rsidR="00DD44C4" w:rsidRPr="00215582">
        <w:rPr>
          <w:rFonts w:asciiTheme="majorBidi" w:hAnsiTheme="majorBidi" w:cstheme="majorBidi"/>
          <w:sz w:val="24"/>
          <w:szCs w:val="24"/>
        </w:rPr>
        <w:t xml:space="preserve">karşılıklı olarak paylaşılacak ve </w:t>
      </w:r>
      <w:proofErr w:type="spellStart"/>
      <w:r w:rsidRPr="00215582">
        <w:rPr>
          <w:rFonts w:asciiTheme="majorBidi" w:hAnsiTheme="majorBidi" w:cstheme="majorBidi"/>
          <w:sz w:val="24"/>
          <w:szCs w:val="24"/>
        </w:rPr>
        <w:t>disiplinlerarası</w:t>
      </w:r>
      <w:proofErr w:type="spellEnd"/>
      <w:r w:rsidRPr="00215582">
        <w:rPr>
          <w:rFonts w:asciiTheme="majorBidi" w:hAnsiTheme="majorBidi" w:cstheme="majorBidi"/>
          <w:sz w:val="24"/>
          <w:szCs w:val="24"/>
        </w:rPr>
        <w:t xml:space="preserve"> nitelikte</w:t>
      </w:r>
      <w:r w:rsidR="00263E4E" w:rsidRPr="00215582">
        <w:rPr>
          <w:rFonts w:asciiTheme="majorBidi" w:hAnsiTheme="majorBidi" w:cstheme="majorBidi"/>
          <w:sz w:val="24"/>
          <w:szCs w:val="24"/>
        </w:rPr>
        <w:t xml:space="preserve"> ortak</w:t>
      </w:r>
      <w:r w:rsidRPr="00215582">
        <w:rPr>
          <w:rFonts w:asciiTheme="majorBidi" w:hAnsiTheme="majorBidi" w:cstheme="majorBidi"/>
          <w:sz w:val="24"/>
          <w:szCs w:val="24"/>
        </w:rPr>
        <w:t xml:space="preserve"> projeler geliştirilecek</w:t>
      </w:r>
      <w:r w:rsidR="00263E4E" w:rsidRPr="00215582">
        <w:rPr>
          <w:rFonts w:asciiTheme="majorBidi" w:hAnsiTheme="majorBidi" w:cstheme="majorBidi"/>
          <w:sz w:val="24"/>
          <w:szCs w:val="24"/>
        </w:rPr>
        <w:t>; elde edilen sonuçlar her iki kurumun araştırmacılarının istifadesine sunulacağı gibi</w:t>
      </w:r>
      <w:r w:rsidRPr="00215582">
        <w:rPr>
          <w:rFonts w:asciiTheme="majorBidi" w:hAnsiTheme="majorBidi" w:cstheme="majorBidi"/>
          <w:sz w:val="24"/>
          <w:szCs w:val="24"/>
        </w:rPr>
        <w:t xml:space="preserve"> Kalkınma Ajansları, TÜBİTAK, TAGEM vb. kurumlara </w:t>
      </w:r>
      <w:r w:rsidR="00263E4E" w:rsidRPr="00215582">
        <w:rPr>
          <w:rFonts w:asciiTheme="majorBidi" w:hAnsiTheme="majorBidi" w:cstheme="majorBidi"/>
          <w:sz w:val="24"/>
          <w:szCs w:val="24"/>
        </w:rPr>
        <w:t>da arz edilecektir.</w:t>
      </w:r>
      <w:r w:rsidR="00F0463F" w:rsidRPr="00215582">
        <w:rPr>
          <w:rFonts w:asciiTheme="majorBidi" w:hAnsiTheme="majorBidi" w:cstheme="majorBidi"/>
          <w:sz w:val="24"/>
          <w:szCs w:val="24"/>
        </w:rPr>
        <w:t xml:space="preserve"> İş birliği aşağıdaki dört temel alanda yoğunlaşan çalışmalardan oluşmaktadır.</w:t>
      </w:r>
    </w:p>
    <w:p w14:paraId="48D3297A" w14:textId="77777777"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bCs/>
          <w:sz w:val="24"/>
          <w:szCs w:val="24"/>
        </w:rPr>
        <w:t>a)</w:t>
      </w:r>
      <w:r w:rsidRPr="00215582">
        <w:rPr>
          <w:rFonts w:asciiTheme="majorBidi" w:hAnsiTheme="majorBidi" w:cstheme="majorBidi"/>
          <w:sz w:val="24"/>
          <w:szCs w:val="24"/>
        </w:rPr>
        <w:t xml:space="preserve"> Yem Bitkileri ve </w:t>
      </w:r>
      <w:proofErr w:type="spellStart"/>
      <w:r w:rsidRPr="00215582">
        <w:rPr>
          <w:rFonts w:asciiTheme="majorBidi" w:hAnsiTheme="majorBidi" w:cstheme="majorBidi"/>
          <w:sz w:val="24"/>
          <w:szCs w:val="24"/>
        </w:rPr>
        <w:t>Biyofortifikasyon</w:t>
      </w:r>
      <w:proofErr w:type="spellEnd"/>
    </w:p>
    <w:p w14:paraId="67EB0223" w14:textId="77777777"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bCs/>
          <w:sz w:val="24"/>
          <w:szCs w:val="24"/>
        </w:rPr>
        <w:t>b)</w:t>
      </w:r>
      <w:r w:rsidRPr="00215582">
        <w:rPr>
          <w:rFonts w:asciiTheme="majorBidi" w:hAnsiTheme="majorBidi" w:cstheme="majorBidi"/>
          <w:sz w:val="24"/>
          <w:szCs w:val="24"/>
        </w:rPr>
        <w:t xml:space="preserve"> Hayvan Sağlığı</w:t>
      </w:r>
    </w:p>
    <w:p w14:paraId="3DBDEA3B" w14:textId="77777777"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bCs/>
          <w:sz w:val="24"/>
          <w:szCs w:val="24"/>
        </w:rPr>
        <w:t>c)</w:t>
      </w:r>
      <w:r w:rsidRPr="00215582">
        <w:rPr>
          <w:rFonts w:asciiTheme="majorBidi" w:hAnsiTheme="majorBidi" w:cstheme="majorBidi"/>
          <w:sz w:val="24"/>
          <w:szCs w:val="24"/>
        </w:rPr>
        <w:t xml:space="preserve"> Hayvansal Ürünlerin Kalitesi</w:t>
      </w:r>
    </w:p>
    <w:p w14:paraId="39CFBA64" w14:textId="77777777"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bCs/>
          <w:sz w:val="24"/>
          <w:szCs w:val="24"/>
        </w:rPr>
        <w:t>d)</w:t>
      </w:r>
      <w:r w:rsidRPr="00215582">
        <w:rPr>
          <w:rFonts w:asciiTheme="majorBidi" w:hAnsiTheme="majorBidi" w:cstheme="majorBidi"/>
          <w:sz w:val="24"/>
          <w:szCs w:val="24"/>
        </w:rPr>
        <w:t xml:space="preserve"> Baklagillerde Azot Fiksasyonu ve Tohum Kaplama Teknolojileri</w:t>
      </w:r>
    </w:p>
    <w:p w14:paraId="712E69D0" w14:textId="670FC9C3"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sz w:val="24"/>
          <w:szCs w:val="24"/>
        </w:rPr>
        <w:t>1.2.</w:t>
      </w:r>
      <w:r w:rsidRPr="00215582">
        <w:rPr>
          <w:rFonts w:asciiTheme="majorBidi" w:hAnsiTheme="majorBidi" w:cstheme="majorBidi"/>
          <w:sz w:val="24"/>
          <w:szCs w:val="24"/>
        </w:rPr>
        <w:t xml:space="preserve"> Tarafların öğretim üyeleri değişen ihtiyaç ve öncelikleri göz önünde </w:t>
      </w:r>
      <w:r w:rsidR="000A6240" w:rsidRPr="00215582">
        <w:rPr>
          <w:rFonts w:asciiTheme="majorBidi" w:hAnsiTheme="majorBidi" w:cstheme="majorBidi"/>
          <w:sz w:val="24"/>
          <w:szCs w:val="24"/>
        </w:rPr>
        <w:t>bulundurarak biyoteknoloji, tarım ve hayvancılık ile ilgili birbirlerini tamamlayabilecekleri al</w:t>
      </w:r>
      <w:r w:rsidRPr="00215582">
        <w:rPr>
          <w:rFonts w:asciiTheme="majorBidi" w:hAnsiTheme="majorBidi" w:cstheme="majorBidi"/>
          <w:sz w:val="24"/>
          <w:szCs w:val="24"/>
        </w:rPr>
        <w:t xml:space="preserve">anlarda farklı konular belirleyerek bunlar ile ilgili ortak projeler de geliştirebilecektir. </w:t>
      </w:r>
    </w:p>
    <w:p w14:paraId="1C9E4873" w14:textId="773EC8E6"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bCs/>
          <w:sz w:val="24"/>
          <w:szCs w:val="24"/>
        </w:rPr>
        <w:t>1.3.</w:t>
      </w:r>
      <w:r w:rsidRPr="00215582">
        <w:rPr>
          <w:rFonts w:asciiTheme="majorBidi" w:hAnsiTheme="majorBidi" w:cstheme="majorBidi"/>
          <w:sz w:val="24"/>
          <w:szCs w:val="24"/>
        </w:rPr>
        <w:t xml:space="preserve"> Her iki üniversitenin öğretim üyelerinin ortak olarak geliştireceği Ar-</w:t>
      </w:r>
      <w:proofErr w:type="spellStart"/>
      <w:r w:rsidRPr="00215582">
        <w:rPr>
          <w:rFonts w:asciiTheme="majorBidi" w:hAnsiTheme="majorBidi" w:cstheme="majorBidi"/>
          <w:sz w:val="24"/>
          <w:szCs w:val="24"/>
        </w:rPr>
        <w:t>Ge</w:t>
      </w:r>
      <w:proofErr w:type="spellEnd"/>
      <w:r w:rsidRPr="00215582">
        <w:rPr>
          <w:rFonts w:asciiTheme="majorBidi" w:hAnsiTheme="majorBidi" w:cstheme="majorBidi"/>
          <w:sz w:val="24"/>
          <w:szCs w:val="24"/>
        </w:rPr>
        <w:t xml:space="preserve"> projelerinin desteklenmesi için Ortak İç Araştırma Projeleri çağrıları açılabil</w:t>
      </w:r>
      <w:r w:rsidR="00242CA2" w:rsidRPr="00215582">
        <w:rPr>
          <w:rFonts w:asciiTheme="majorBidi" w:hAnsiTheme="majorBidi" w:cstheme="majorBidi"/>
          <w:sz w:val="24"/>
          <w:szCs w:val="24"/>
        </w:rPr>
        <w:t>ecek ve taraflar bunun için imkâ</w:t>
      </w:r>
      <w:r w:rsidRPr="00215582">
        <w:rPr>
          <w:rFonts w:asciiTheme="majorBidi" w:hAnsiTheme="majorBidi" w:cstheme="majorBidi"/>
          <w:sz w:val="24"/>
          <w:szCs w:val="24"/>
        </w:rPr>
        <w:t>nlar ölçüsünde kaynak ayırabilecektir.</w:t>
      </w:r>
    </w:p>
    <w:p w14:paraId="7F4E2F3A" w14:textId="77777777" w:rsidR="00CA6DCA" w:rsidRPr="00215582" w:rsidRDefault="00CA6DCA" w:rsidP="00215582">
      <w:pPr>
        <w:spacing w:before="120" w:after="120" w:line="276" w:lineRule="auto"/>
        <w:ind w:firstLine="567"/>
        <w:jc w:val="both"/>
        <w:rPr>
          <w:rFonts w:asciiTheme="majorBidi" w:hAnsiTheme="majorBidi" w:cstheme="majorBidi"/>
          <w:b/>
          <w:sz w:val="24"/>
          <w:szCs w:val="24"/>
        </w:rPr>
      </w:pPr>
      <w:r w:rsidRPr="00215582">
        <w:rPr>
          <w:rFonts w:asciiTheme="majorBidi" w:hAnsiTheme="majorBidi" w:cstheme="majorBidi"/>
          <w:b/>
          <w:sz w:val="24"/>
          <w:szCs w:val="24"/>
        </w:rPr>
        <w:t xml:space="preserve">2. Eğitim </w:t>
      </w:r>
      <w:proofErr w:type="gramStart"/>
      <w:r w:rsidRPr="00215582">
        <w:rPr>
          <w:rFonts w:asciiTheme="majorBidi" w:hAnsiTheme="majorBidi" w:cstheme="majorBidi"/>
          <w:b/>
          <w:sz w:val="24"/>
          <w:szCs w:val="24"/>
        </w:rPr>
        <w:t>İşbirlikleri</w:t>
      </w:r>
      <w:proofErr w:type="gramEnd"/>
    </w:p>
    <w:p w14:paraId="7576C0E6" w14:textId="3AC25F1C"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sz w:val="24"/>
          <w:szCs w:val="24"/>
        </w:rPr>
        <w:t xml:space="preserve">Muş Alparslan Üniversitesi Uygulamalı Bilimler Fakültesi </w:t>
      </w:r>
      <w:r w:rsidR="000A6240" w:rsidRPr="00215582">
        <w:rPr>
          <w:rFonts w:asciiTheme="majorBidi" w:hAnsiTheme="majorBidi" w:cstheme="majorBidi"/>
          <w:sz w:val="24"/>
          <w:szCs w:val="24"/>
        </w:rPr>
        <w:t xml:space="preserve">ile Gebze Teknik Üniversitesi Biyoteknoloji Enstitüsü </w:t>
      </w:r>
      <w:r w:rsidRPr="00215582">
        <w:rPr>
          <w:rFonts w:asciiTheme="majorBidi" w:hAnsiTheme="majorBidi" w:cstheme="majorBidi"/>
          <w:sz w:val="24"/>
          <w:szCs w:val="24"/>
        </w:rPr>
        <w:t>arasında her iki tarafın öğrencilerinin yararına olacak şekilde belirlenecek konularda eğitim amaçlı çevrimiçi seminerlerin düzenlenmesi teşvik edilecektir. Ayrıca ortaklaşa geliştirilip uygulanacak projelerde çalışacak öğrencilerin ihtiyaç halinde eğitim ve teknik gezi maksadıyla kurumlar arasında yapacakl</w:t>
      </w:r>
      <w:r w:rsidR="000A6240" w:rsidRPr="00215582">
        <w:rPr>
          <w:rFonts w:asciiTheme="majorBidi" w:hAnsiTheme="majorBidi" w:cstheme="majorBidi"/>
          <w:sz w:val="24"/>
          <w:szCs w:val="24"/>
        </w:rPr>
        <w:t>arı seyahatlerde kurumların imkâ</w:t>
      </w:r>
      <w:r w:rsidRPr="00215582">
        <w:rPr>
          <w:rFonts w:asciiTheme="majorBidi" w:hAnsiTheme="majorBidi" w:cstheme="majorBidi"/>
          <w:sz w:val="24"/>
          <w:szCs w:val="24"/>
        </w:rPr>
        <w:t>nl</w:t>
      </w:r>
      <w:r w:rsidR="00242CA2" w:rsidRPr="00215582">
        <w:rPr>
          <w:rFonts w:asciiTheme="majorBidi" w:hAnsiTheme="majorBidi" w:cstheme="majorBidi"/>
          <w:sz w:val="24"/>
          <w:szCs w:val="24"/>
        </w:rPr>
        <w:t>arı dâ</w:t>
      </w:r>
      <w:r w:rsidRPr="00215582">
        <w:rPr>
          <w:rFonts w:asciiTheme="majorBidi" w:hAnsiTheme="majorBidi" w:cstheme="majorBidi"/>
          <w:sz w:val="24"/>
          <w:szCs w:val="24"/>
        </w:rPr>
        <w:t>hilinde her türlü kolaylık ve destek sağlanacaktır.</w:t>
      </w:r>
    </w:p>
    <w:p w14:paraId="2ADB7893" w14:textId="62559DED" w:rsidR="00CA6DCA" w:rsidRPr="00215582" w:rsidRDefault="00CA6DCA" w:rsidP="00215582">
      <w:pPr>
        <w:spacing w:before="120" w:after="120" w:line="276" w:lineRule="auto"/>
        <w:ind w:firstLine="567"/>
        <w:jc w:val="both"/>
        <w:rPr>
          <w:rFonts w:asciiTheme="majorBidi" w:hAnsiTheme="majorBidi" w:cstheme="majorBidi"/>
          <w:b/>
          <w:sz w:val="24"/>
          <w:szCs w:val="24"/>
        </w:rPr>
      </w:pPr>
      <w:r w:rsidRPr="00215582">
        <w:rPr>
          <w:rFonts w:asciiTheme="majorBidi" w:hAnsiTheme="majorBidi" w:cstheme="majorBidi"/>
          <w:b/>
          <w:sz w:val="24"/>
          <w:szCs w:val="24"/>
        </w:rPr>
        <w:t xml:space="preserve">3. Kurumsal </w:t>
      </w:r>
      <w:proofErr w:type="gramStart"/>
      <w:r w:rsidRPr="00215582">
        <w:rPr>
          <w:rFonts w:asciiTheme="majorBidi" w:hAnsiTheme="majorBidi" w:cstheme="majorBidi"/>
          <w:b/>
          <w:sz w:val="24"/>
          <w:szCs w:val="24"/>
        </w:rPr>
        <w:t>İşbirlikleri</w:t>
      </w:r>
      <w:proofErr w:type="gramEnd"/>
    </w:p>
    <w:p w14:paraId="40AD5B7F" w14:textId="77777777"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sz w:val="24"/>
          <w:szCs w:val="24"/>
        </w:rPr>
        <w:t xml:space="preserve">3.1. </w:t>
      </w:r>
      <w:r w:rsidRPr="00215582">
        <w:rPr>
          <w:rFonts w:asciiTheme="majorBidi" w:hAnsiTheme="majorBidi" w:cstheme="majorBidi"/>
          <w:sz w:val="24"/>
          <w:szCs w:val="24"/>
        </w:rPr>
        <w:t xml:space="preserve">Tarafların </w:t>
      </w:r>
      <w:proofErr w:type="gramStart"/>
      <w:r w:rsidRPr="00215582">
        <w:rPr>
          <w:rFonts w:asciiTheme="majorBidi" w:hAnsiTheme="majorBidi" w:cstheme="majorBidi"/>
          <w:sz w:val="24"/>
          <w:szCs w:val="24"/>
        </w:rPr>
        <w:t>işbirliği</w:t>
      </w:r>
      <w:proofErr w:type="gramEnd"/>
      <w:r w:rsidRPr="00215582">
        <w:rPr>
          <w:rFonts w:asciiTheme="majorBidi" w:hAnsiTheme="majorBidi" w:cstheme="majorBidi"/>
          <w:sz w:val="24"/>
          <w:szCs w:val="24"/>
        </w:rPr>
        <w:t xml:space="preserve"> alanlarında hali hazırda var olan veya her iki tarafça uygun görülen diğer araştırma kurum ve kuruluşlarının taraflar arasındaki bu işbirliğinde yer almaları değerlendirilebilecektir. </w:t>
      </w:r>
    </w:p>
    <w:p w14:paraId="559BE489" w14:textId="060236B5"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sz w:val="24"/>
          <w:szCs w:val="24"/>
        </w:rPr>
        <w:lastRenderedPageBreak/>
        <w:t xml:space="preserve">3.2. </w:t>
      </w:r>
      <w:r w:rsidR="000A6240" w:rsidRPr="00215582">
        <w:rPr>
          <w:rFonts w:asciiTheme="majorBidi" w:hAnsiTheme="majorBidi" w:cstheme="majorBidi"/>
          <w:sz w:val="24"/>
          <w:szCs w:val="24"/>
        </w:rPr>
        <w:t>Teknoloji transferi ve fikrî</w:t>
      </w:r>
      <w:r w:rsidRPr="00215582">
        <w:rPr>
          <w:rFonts w:asciiTheme="majorBidi" w:hAnsiTheme="majorBidi" w:cstheme="majorBidi"/>
          <w:sz w:val="24"/>
          <w:szCs w:val="24"/>
        </w:rPr>
        <w:t xml:space="preserve"> mülkiyet konularında taraflar arasında </w:t>
      </w:r>
      <w:proofErr w:type="gramStart"/>
      <w:r w:rsidRPr="00215582">
        <w:rPr>
          <w:rFonts w:asciiTheme="majorBidi" w:hAnsiTheme="majorBidi" w:cstheme="majorBidi"/>
          <w:sz w:val="24"/>
          <w:szCs w:val="24"/>
        </w:rPr>
        <w:t>işbirliği</w:t>
      </w:r>
      <w:proofErr w:type="gramEnd"/>
      <w:r w:rsidRPr="00215582">
        <w:rPr>
          <w:rFonts w:asciiTheme="majorBidi" w:hAnsiTheme="majorBidi" w:cstheme="majorBidi"/>
          <w:sz w:val="24"/>
          <w:szCs w:val="24"/>
        </w:rPr>
        <w:t xml:space="preserve"> geliştirilecektir.</w:t>
      </w:r>
    </w:p>
    <w:p w14:paraId="589B4DF6" w14:textId="69A2C1C9" w:rsidR="00CA6DCA" w:rsidRPr="00215582" w:rsidRDefault="00CA6DCA" w:rsidP="00215582">
      <w:pPr>
        <w:spacing w:before="120" w:after="120" w:line="276" w:lineRule="auto"/>
        <w:ind w:firstLine="567"/>
        <w:jc w:val="both"/>
        <w:rPr>
          <w:rFonts w:asciiTheme="majorBidi" w:hAnsiTheme="majorBidi" w:cstheme="majorBidi"/>
          <w:sz w:val="24"/>
          <w:szCs w:val="24"/>
        </w:rPr>
      </w:pPr>
      <w:proofErr w:type="gramStart"/>
      <w:r w:rsidRPr="00215582">
        <w:rPr>
          <w:rFonts w:asciiTheme="majorBidi" w:hAnsiTheme="majorBidi" w:cstheme="majorBidi"/>
          <w:b/>
          <w:sz w:val="24"/>
          <w:szCs w:val="24"/>
        </w:rPr>
        <w:t xml:space="preserve">3.3.  </w:t>
      </w:r>
      <w:r w:rsidRPr="00215582">
        <w:rPr>
          <w:rFonts w:asciiTheme="majorBidi" w:hAnsiTheme="majorBidi" w:cstheme="majorBidi"/>
          <w:sz w:val="24"/>
          <w:szCs w:val="24"/>
        </w:rPr>
        <w:t>Kuruml</w:t>
      </w:r>
      <w:r w:rsidR="000A6240" w:rsidRPr="00215582">
        <w:rPr>
          <w:rFonts w:asciiTheme="majorBidi" w:hAnsiTheme="majorBidi" w:cstheme="majorBidi"/>
          <w:sz w:val="24"/>
          <w:szCs w:val="24"/>
        </w:rPr>
        <w:t>ar</w:t>
      </w:r>
      <w:proofErr w:type="gramEnd"/>
      <w:r w:rsidR="000A6240" w:rsidRPr="00215582">
        <w:rPr>
          <w:rFonts w:asciiTheme="majorBidi" w:hAnsiTheme="majorBidi" w:cstheme="majorBidi"/>
          <w:sz w:val="24"/>
          <w:szCs w:val="24"/>
        </w:rPr>
        <w:t xml:space="preserve"> arası iletişim ve ulaşım imkâ</w:t>
      </w:r>
      <w:r w:rsidRPr="00215582">
        <w:rPr>
          <w:rFonts w:asciiTheme="majorBidi" w:hAnsiTheme="majorBidi" w:cstheme="majorBidi"/>
          <w:sz w:val="24"/>
          <w:szCs w:val="24"/>
        </w:rPr>
        <w:t>nları geliştirilecektir.</w:t>
      </w:r>
    </w:p>
    <w:p w14:paraId="590AA950" w14:textId="77777777"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sz w:val="24"/>
          <w:szCs w:val="24"/>
        </w:rPr>
        <w:t xml:space="preserve">3.4. </w:t>
      </w:r>
      <w:r w:rsidRPr="00215582">
        <w:rPr>
          <w:rFonts w:asciiTheme="majorBidi" w:hAnsiTheme="majorBidi" w:cstheme="majorBidi"/>
          <w:sz w:val="24"/>
          <w:szCs w:val="24"/>
        </w:rPr>
        <w:t>Tarafları kurumsal seviyede temsil edecek yetkili birimler ve kurumsal irtibat noktaları üzerinden iletişim sağlanacaktır.</w:t>
      </w:r>
    </w:p>
    <w:p w14:paraId="090E3ED4" w14:textId="0770EC83"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sz w:val="24"/>
          <w:szCs w:val="24"/>
        </w:rPr>
        <w:t xml:space="preserve">3.5. </w:t>
      </w:r>
      <w:proofErr w:type="gramStart"/>
      <w:r w:rsidRPr="00215582">
        <w:rPr>
          <w:rFonts w:asciiTheme="majorBidi" w:hAnsiTheme="majorBidi" w:cstheme="majorBidi"/>
          <w:sz w:val="24"/>
          <w:szCs w:val="24"/>
        </w:rPr>
        <w:t>İşbirliği</w:t>
      </w:r>
      <w:proofErr w:type="gramEnd"/>
      <w:r w:rsidRPr="00215582">
        <w:rPr>
          <w:rFonts w:asciiTheme="majorBidi" w:hAnsiTheme="majorBidi" w:cstheme="majorBidi"/>
          <w:sz w:val="24"/>
          <w:szCs w:val="24"/>
        </w:rPr>
        <w:t xml:space="preserve"> alanlarında somut girişimlerin yasal dayanağı olan bir zemine oturtularak uygulamaya ko</w:t>
      </w:r>
      <w:r w:rsidR="000A6240" w:rsidRPr="00215582">
        <w:rPr>
          <w:rFonts w:asciiTheme="majorBidi" w:hAnsiTheme="majorBidi" w:cstheme="majorBidi"/>
          <w:sz w:val="24"/>
          <w:szCs w:val="24"/>
        </w:rPr>
        <w:t>n</w:t>
      </w:r>
      <w:r w:rsidRPr="00215582">
        <w:rPr>
          <w:rFonts w:asciiTheme="majorBidi" w:hAnsiTheme="majorBidi" w:cstheme="majorBidi"/>
          <w:sz w:val="24"/>
          <w:szCs w:val="24"/>
        </w:rPr>
        <w:t>ulması esas olacaktır.</w:t>
      </w:r>
    </w:p>
    <w:p w14:paraId="028CF98D" w14:textId="724B0C71"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sz w:val="24"/>
          <w:szCs w:val="24"/>
        </w:rPr>
        <w:t>3.6.</w:t>
      </w:r>
      <w:r w:rsidRPr="00215582">
        <w:rPr>
          <w:rFonts w:asciiTheme="majorBidi" w:hAnsiTheme="majorBidi" w:cstheme="majorBidi"/>
          <w:sz w:val="24"/>
          <w:szCs w:val="24"/>
        </w:rPr>
        <w:t xml:space="preserve"> </w:t>
      </w:r>
      <w:proofErr w:type="gramStart"/>
      <w:r w:rsidR="000A6240" w:rsidRPr="00215582">
        <w:rPr>
          <w:rFonts w:asciiTheme="majorBidi" w:hAnsiTheme="majorBidi" w:cstheme="majorBidi"/>
          <w:sz w:val="24"/>
          <w:szCs w:val="24"/>
        </w:rPr>
        <w:t>İ</w:t>
      </w:r>
      <w:r w:rsidRPr="00215582">
        <w:rPr>
          <w:rFonts w:asciiTheme="majorBidi" w:hAnsiTheme="majorBidi" w:cstheme="majorBidi"/>
          <w:sz w:val="24"/>
          <w:szCs w:val="24"/>
        </w:rPr>
        <w:t>şbi</w:t>
      </w:r>
      <w:r w:rsidR="008500FF" w:rsidRPr="00215582">
        <w:rPr>
          <w:rFonts w:asciiTheme="majorBidi" w:hAnsiTheme="majorBidi" w:cstheme="majorBidi"/>
          <w:sz w:val="24"/>
          <w:szCs w:val="24"/>
        </w:rPr>
        <w:t>rliği</w:t>
      </w:r>
      <w:proofErr w:type="gramEnd"/>
      <w:r w:rsidR="008500FF" w:rsidRPr="00215582">
        <w:rPr>
          <w:rFonts w:asciiTheme="majorBidi" w:hAnsiTheme="majorBidi" w:cstheme="majorBidi"/>
          <w:sz w:val="24"/>
          <w:szCs w:val="24"/>
        </w:rPr>
        <w:t xml:space="preserve"> girişimlerinin çıktıları</w:t>
      </w:r>
      <w:r w:rsidRPr="00215582">
        <w:rPr>
          <w:rFonts w:asciiTheme="majorBidi" w:hAnsiTheme="majorBidi" w:cstheme="majorBidi"/>
          <w:sz w:val="24"/>
          <w:szCs w:val="24"/>
        </w:rPr>
        <w:t xml:space="preserve"> yetkili birimler aracılığı ile düzenlenecek koordinasyon toplantıları ile </w:t>
      </w:r>
      <w:r w:rsidR="008500FF" w:rsidRPr="00215582">
        <w:rPr>
          <w:rFonts w:asciiTheme="majorBidi" w:hAnsiTheme="majorBidi" w:cstheme="majorBidi"/>
          <w:sz w:val="24"/>
          <w:szCs w:val="24"/>
        </w:rPr>
        <w:t xml:space="preserve">yılda en az bir defa olmak üzere en üst düzeyde </w:t>
      </w:r>
      <w:r w:rsidRPr="00215582">
        <w:rPr>
          <w:rFonts w:asciiTheme="majorBidi" w:hAnsiTheme="majorBidi" w:cstheme="majorBidi"/>
          <w:sz w:val="24"/>
          <w:szCs w:val="24"/>
        </w:rPr>
        <w:t>takip edilecek ve değerlendirilecektir.</w:t>
      </w:r>
    </w:p>
    <w:p w14:paraId="754E41FA" w14:textId="77777777"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sz w:val="24"/>
          <w:szCs w:val="24"/>
        </w:rPr>
        <w:t>3.7.</w:t>
      </w:r>
      <w:r w:rsidRPr="00215582">
        <w:rPr>
          <w:rFonts w:asciiTheme="majorBidi" w:hAnsiTheme="majorBidi" w:cstheme="majorBidi"/>
          <w:sz w:val="24"/>
          <w:szCs w:val="24"/>
        </w:rPr>
        <w:t xml:space="preserve"> Düzenlenecek koordinasyon toplantılarında yeni </w:t>
      </w:r>
      <w:proofErr w:type="gramStart"/>
      <w:r w:rsidRPr="00215582">
        <w:rPr>
          <w:rFonts w:asciiTheme="majorBidi" w:hAnsiTheme="majorBidi" w:cstheme="majorBidi"/>
          <w:sz w:val="24"/>
          <w:szCs w:val="24"/>
        </w:rPr>
        <w:t>işbirliği</w:t>
      </w:r>
      <w:proofErr w:type="gramEnd"/>
      <w:r w:rsidRPr="00215582">
        <w:rPr>
          <w:rFonts w:asciiTheme="majorBidi" w:hAnsiTheme="majorBidi" w:cstheme="majorBidi"/>
          <w:sz w:val="24"/>
          <w:szCs w:val="24"/>
        </w:rPr>
        <w:t xml:space="preserve"> konuları gündeme getirilebilecek ve değerlendirilebilecektir.</w:t>
      </w:r>
    </w:p>
    <w:p w14:paraId="56461705" w14:textId="77777777" w:rsidR="00CA6DCA" w:rsidRPr="00215582" w:rsidRDefault="00CA6DCA" w:rsidP="00215582">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sz w:val="24"/>
          <w:szCs w:val="24"/>
        </w:rPr>
        <w:t>3.8.</w:t>
      </w:r>
      <w:r w:rsidRPr="00215582">
        <w:rPr>
          <w:rFonts w:asciiTheme="majorBidi" w:hAnsiTheme="majorBidi" w:cstheme="majorBidi"/>
          <w:sz w:val="24"/>
          <w:szCs w:val="24"/>
        </w:rPr>
        <w:t xml:space="preserve"> </w:t>
      </w:r>
      <w:proofErr w:type="gramStart"/>
      <w:r w:rsidRPr="00215582">
        <w:rPr>
          <w:rFonts w:asciiTheme="majorBidi" w:hAnsiTheme="majorBidi" w:cstheme="majorBidi"/>
          <w:sz w:val="24"/>
          <w:szCs w:val="24"/>
        </w:rPr>
        <w:t>İşbirliği</w:t>
      </w:r>
      <w:proofErr w:type="gramEnd"/>
      <w:r w:rsidRPr="00215582">
        <w:rPr>
          <w:rFonts w:asciiTheme="majorBidi" w:hAnsiTheme="majorBidi" w:cstheme="majorBidi"/>
          <w:sz w:val="24"/>
          <w:szCs w:val="24"/>
        </w:rPr>
        <w:t xml:space="preserve"> alanlarında taraflarda birbirlerinden bağımsız olarak gelişebilecek fırsatları eş güdüm ve koordinasyon içerisinde değerlendirebilmek amacı ile kurumsal irtibat noktaları üzerinden iletişim içerisinde olunacaktır.</w:t>
      </w:r>
    </w:p>
    <w:p w14:paraId="59EE0DAE" w14:textId="21823BD4" w:rsidR="00CA6DCA" w:rsidRPr="00215582" w:rsidRDefault="00CA6DCA" w:rsidP="009C2367">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sz w:val="24"/>
          <w:szCs w:val="24"/>
        </w:rPr>
        <w:t>3.9.</w:t>
      </w:r>
      <w:r w:rsidRPr="00215582">
        <w:rPr>
          <w:rFonts w:asciiTheme="majorBidi" w:hAnsiTheme="majorBidi" w:cstheme="majorBidi"/>
          <w:sz w:val="24"/>
          <w:szCs w:val="24"/>
        </w:rPr>
        <w:t xml:space="preserve"> Tarafların karşılıklı görüşmeleri sırasında paylaşılacak bilgilerin gizliliğine özen gösterilecek,</w:t>
      </w:r>
      <w:r w:rsidR="009C2367">
        <w:rPr>
          <w:rFonts w:asciiTheme="majorBidi" w:hAnsiTheme="majorBidi" w:cstheme="majorBidi"/>
          <w:sz w:val="24"/>
          <w:szCs w:val="24"/>
        </w:rPr>
        <w:t xml:space="preserve"> her iki tarafında onayı olmadan hiçbir veri </w:t>
      </w:r>
      <w:r w:rsidR="0093503C">
        <w:rPr>
          <w:rFonts w:asciiTheme="majorBidi" w:hAnsiTheme="majorBidi" w:cstheme="majorBidi"/>
          <w:sz w:val="24"/>
          <w:szCs w:val="24"/>
        </w:rPr>
        <w:t xml:space="preserve">ve çalışma </w:t>
      </w:r>
      <w:proofErr w:type="gramStart"/>
      <w:r w:rsidR="009C2367">
        <w:rPr>
          <w:rFonts w:asciiTheme="majorBidi" w:hAnsiTheme="majorBidi" w:cstheme="majorBidi"/>
          <w:sz w:val="24"/>
          <w:szCs w:val="24"/>
        </w:rPr>
        <w:t xml:space="preserve">paylaşılmayacak, </w:t>
      </w:r>
      <w:r w:rsidRPr="00215582">
        <w:rPr>
          <w:rFonts w:asciiTheme="majorBidi" w:hAnsiTheme="majorBidi" w:cstheme="majorBidi"/>
          <w:sz w:val="24"/>
          <w:szCs w:val="24"/>
        </w:rPr>
        <w:t xml:space="preserve"> teknik</w:t>
      </w:r>
      <w:proofErr w:type="gramEnd"/>
      <w:r w:rsidRPr="00215582">
        <w:rPr>
          <w:rFonts w:asciiTheme="majorBidi" w:hAnsiTheme="majorBidi" w:cstheme="majorBidi"/>
          <w:sz w:val="24"/>
          <w:szCs w:val="24"/>
        </w:rPr>
        <w:t xml:space="preserve"> ve ticari çerçevede detaylı görüşmeler öncesinde yasal zemini olan Gizlilik Sözleşmelerinin genel veya münferit amaçlar için düzenlenmesi değerlendirilecektir.</w:t>
      </w:r>
    </w:p>
    <w:p w14:paraId="1C8FB783" w14:textId="0C440B2C" w:rsidR="00CA6DCA" w:rsidRPr="00215582" w:rsidRDefault="00CA6DCA" w:rsidP="00FF271A">
      <w:pPr>
        <w:spacing w:before="120" w:after="120" w:line="276" w:lineRule="auto"/>
        <w:ind w:firstLine="567"/>
        <w:jc w:val="both"/>
        <w:rPr>
          <w:rFonts w:asciiTheme="majorBidi" w:hAnsiTheme="majorBidi" w:cstheme="majorBidi"/>
          <w:sz w:val="24"/>
          <w:szCs w:val="24"/>
        </w:rPr>
      </w:pPr>
      <w:r w:rsidRPr="00215582">
        <w:rPr>
          <w:rFonts w:asciiTheme="majorBidi" w:hAnsiTheme="majorBidi" w:cstheme="majorBidi"/>
          <w:b/>
          <w:sz w:val="24"/>
          <w:szCs w:val="24"/>
        </w:rPr>
        <w:t>3.10.</w:t>
      </w:r>
      <w:r w:rsidRPr="00215582">
        <w:rPr>
          <w:rFonts w:asciiTheme="majorBidi" w:hAnsiTheme="majorBidi" w:cstheme="majorBidi"/>
          <w:sz w:val="24"/>
          <w:szCs w:val="24"/>
        </w:rPr>
        <w:t xml:space="preserve"> İşbu Ek-1 kapsamında yapılacak çalışmaların </w:t>
      </w:r>
      <w:r w:rsidR="00215582">
        <w:rPr>
          <w:rFonts w:asciiTheme="majorBidi" w:hAnsiTheme="majorBidi" w:cstheme="majorBidi"/>
          <w:sz w:val="24"/>
          <w:szCs w:val="24"/>
        </w:rPr>
        <w:t xml:space="preserve">her bir dalında yürütülecek iş ve işlemlerin takibinden, kurumları temsilen imza atan yetkililer ve onlar tarafından </w:t>
      </w:r>
      <w:r w:rsidR="00FF271A">
        <w:rPr>
          <w:rFonts w:asciiTheme="majorBidi" w:hAnsiTheme="majorBidi" w:cstheme="majorBidi"/>
          <w:sz w:val="24"/>
          <w:szCs w:val="24"/>
        </w:rPr>
        <w:t xml:space="preserve">yetkilendirilen </w:t>
      </w:r>
      <w:r w:rsidR="00215582">
        <w:rPr>
          <w:rFonts w:asciiTheme="majorBidi" w:hAnsiTheme="majorBidi" w:cstheme="majorBidi"/>
          <w:sz w:val="24"/>
          <w:szCs w:val="24"/>
        </w:rPr>
        <w:t xml:space="preserve">komisyon üyeleri sorumlu </w:t>
      </w:r>
      <w:r w:rsidRPr="00215582">
        <w:rPr>
          <w:rFonts w:asciiTheme="majorBidi" w:hAnsiTheme="majorBidi" w:cstheme="majorBidi"/>
          <w:sz w:val="24"/>
          <w:szCs w:val="24"/>
        </w:rPr>
        <w:t>olacaktır.</w:t>
      </w:r>
    </w:p>
    <w:p w14:paraId="4688FB32" w14:textId="77777777" w:rsidR="00CA6DCA" w:rsidRPr="00215582" w:rsidRDefault="00CA6DCA" w:rsidP="00215582">
      <w:pPr>
        <w:spacing w:line="276" w:lineRule="auto"/>
        <w:rPr>
          <w:rFonts w:asciiTheme="majorBidi" w:hAnsiTheme="majorBidi" w:cstheme="majorBidi"/>
          <w:color w:val="FF0000"/>
          <w:sz w:val="24"/>
          <w:szCs w:val="24"/>
        </w:rPr>
      </w:pPr>
    </w:p>
    <w:p w14:paraId="6FA5C89E" w14:textId="1EEB5C25" w:rsidR="00933688" w:rsidRPr="00215582" w:rsidRDefault="00933688" w:rsidP="00215582">
      <w:pPr>
        <w:spacing w:line="276" w:lineRule="auto"/>
        <w:rPr>
          <w:rFonts w:asciiTheme="majorBidi" w:hAnsiTheme="majorBidi" w:cstheme="majorBidi"/>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7B3852" w:rsidRPr="00215582" w14:paraId="5C778D57" w14:textId="77777777" w:rsidTr="00FC7FE0">
        <w:tc>
          <w:tcPr>
            <w:tcW w:w="4644" w:type="dxa"/>
            <w:vAlign w:val="center"/>
          </w:tcPr>
          <w:p w14:paraId="4E1CB35D" w14:textId="7AF49EC6" w:rsidR="007B3852" w:rsidRPr="00215582" w:rsidRDefault="007B3852" w:rsidP="00215582">
            <w:pPr>
              <w:pStyle w:val="p2"/>
              <w:spacing w:before="240" w:beforeAutospacing="0" w:after="120" w:afterAutospacing="0" w:line="276" w:lineRule="auto"/>
              <w:jc w:val="center"/>
              <w:rPr>
                <w:rFonts w:asciiTheme="majorBidi" w:hAnsiTheme="majorBidi" w:cstheme="majorBidi"/>
                <w:color w:val="000000"/>
              </w:rPr>
            </w:pPr>
            <w:r w:rsidRPr="00215582">
              <w:rPr>
                <w:rFonts w:asciiTheme="majorBidi" w:hAnsiTheme="majorBidi" w:cstheme="majorBidi"/>
                <w:color w:val="000000"/>
              </w:rPr>
              <w:t xml:space="preserve">Muş Alparslan Üniversitesi </w:t>
            </w:r>
            <w:r w:rsidR="00FC7FE0" w:rsidRPr="00215582">
              <w:rPr>
                <w:rFonts w:asciiTheme="majorBidi" w:hAnsiTheme="majorBidi" w:cstheme="majorBidi"/>
                <w:color w:val="000000"/>
              </w:rPr>
              <w:br/>
              <w:t xml:space="preserve">Uygulamalı Bilimler Fakültesi </w:t>
            </w:r>
            <w:r w:rsidRPr="00215582">
              <w:rPr>
                <w:rFonts w:asciiTheme="majorBidi" w:hAnsiTheme="majorBidi" w:cstheme="majorBidi"/>
                <w:color w:val="000000"/>
              </w:rPr>
              <w:t>Adına</w:t>
            </w:r>
          </w:p>
          <w:p w14:paraId="3E19C53C" w14:textId="77777777" w:rsidR="007B3852" w:rsidRPr="00215582" w:rsidRDefault="007B3852" w:rsidP="00215582">
            <w:pPr>
              <w:pStyle w:val="p2"/>
              <w:spacing w:before="240" w:beforeAutospacing="0" w:after="120" w:afterAutospacing="0" w:line="276" w:lineRule="auto"/>
              <w:ind w:firstLine="567"/>
              <w:jc w:val="center"/>
              <w:rPr>
                <w:rFonts w:asciiTheme="majorBidi" w:hAnsiTheme="majorBidi" w:cstheme="majorBidi"/>
                <w:color w:val="000000"/>
              </w:rPr>
            </w:pPr>
          </w:p>
          <w:p w14:paraId="7DB06F73" w14:textId="77777777" w:rsidR="007B3852" w:rsidRPr="00215582" w:rsidRDefault="007B3852" w:rsidP="00215582">
            <w:pPr>
              <w:pStyle w:val="p2"/>
              <w:spacing w:before="240" w:beforeAutospacing="0" w:after="120" w:afterAutospacing="0" w:line="276" w:lineRule="auto"/>
              <w:ind w:firstLine="567"/>
              <w:jc w:val="center"/>
              <w:rPr>
                <w:rFonts w:asciiTheme="majorBidi" w:hAnsiTheme="majorBidi" w:cstheme="majorBidi"/>
                <w:color w:val="000000"/>
              </w:rPr>
            </w:pPr>
          </w:p>
          <w:p w14:paraId="74B09B1D" w14:textId="5D4AF5B4" w:rsidR="007B3852" w:rsidRPr="00215582" w:rsidRDefault="007B3852" w:rsidP="00215582">
            <w:pPr>
              <w:pStyle w:val="p2"/>
              <w:spacing w:before="120" w:beforeAutospacing="0" w:after="120" w:afterAutospacing="0" w:line="276" w:lineRule="auto"/>
              <w:jc w:val="center"/>
              <w:rPr>
                <w:rFonts w:asciiTheme="majorBidi" w:hAnsiTheme="majorBidi" w:cstheme="majorBidi"/>
                <w:b/>
                <w:bCs/>
              </w:rPr>
            </w:pPr>
            <w:r w:rsidRPr="00215582">
              <w:rPr>
                <w:rFonts w:asciiTheme="majorBidi" w:hAnsiTheme="majorBidi" w:cstheme="majorBidi"/>
                <w:b/>
                <w:bCs/>
              </w:rPr>
              <w:t xml:space="preserve">Prof. Dr. </w:t>
            </w:r>
            <w:r w:rsidR="0097278E" w:rsidRPr="00215582">
              <w:rPr>
                <w:rFonts w:asciiTheme="majorBidi" w:hAnsiTheme="majorBidi" w:cstheme="majorBidi"/>
                <w:b/>
                <w:bCs/>
              </w:rPr>
              <w:t>Yaşar KARADAĞ</w:t>
            </w:r>
          </w:p>
          <w:p w14:paraId="363BAFFB" w14:textId="0ABEB08C" w:rsidR="007B3852" w:rsidRPr="00215582" w:rsidRDefault="007B3852" w:rsidP="00215582">
            <w:pPr>
              <w:pStyle w:val="p2"/>
              <w:spacing w:before="120" w:beforeAutospacing="0" w:after="120" w:afterAutospacing="0" w:line="276" w:lineRule="auto"/>
              <w:jc w:val="center"/>
              <w:rPr>
                <w:rFonts w:asciiTheme="majorBidi" w:hAnsiTheme="majorBidi" w:cstheme="majorBidi"/>
                <w:color w:val="000000"/>
              </w:rPr>
            </w:pPr>
            <w:r w:rsidRPr="00215582">
              <w:rPr>
                <w:rFonts w:asciiTheme="majorBidi" w:hAnsiTheme="majorBidi" w:cstheme="majorBidi"/>
              </w:rPr>
              <w:t xml:space="preserve">Muş Alparslan Üniversitesi </w:t>
            </w:r>
            <w:r w:rsidR="0097278E" w:rsidRPr="00215582">
              <w:rPr>
                <w:rFonts w:asciiTheme="majorBidi" w:hAnsiTheme="majorBidi" w:cstheme="majorBidi"/>
              </w:rPr>
              <w:br/>
            </w:r>
            <w:r w:rsidR="0097278E" w:rsidRPr="00215582">
              <w:rPr>
                <w:rFonts w:asciiTheme="majorBidi" w:hAnsiTheme="majorBidi" w:cstheme="majorBidi"/>
                <w:color w:val="000000"/>
              </w:rPr>
              <w:t>Uygulamalı Bilimler Fakültesi Dekanı</w:t>
            </w:r>
          </w:p>
        </w:tc>
        <w:tc>
          <w:tcPr>
            <w:tcW w:w="4644" w:type="dxa"/>
            <w:vAlign w:val="center"/>
          </w:tcPr>
          <w:p w14:paraId="2ADB012F" w14:textId="7DE11C30" w:rsidR="007B3852" w:rsidRPr="00215582" w:rsidRDefault="007B3852" w:rsidP="00215582">
            <w:pPr>
              <w:pStyle w:val="p2"/>
              <w:spacing w:before="240" w:beforeAutospacing="0" w:after="120" w:afterAutospacing="0" w:line="276" w:lineRule="auto"/>
              <w:jc w:val="center"/>
              <w:rPr>
                <w:rFonts w:asciiTheme="majorBidi" w:hAnsiTheme="majorBidi" w:cstheme="majorBidi"/>
                <w:color w:val="000000"/>
              </w:rPr>
            </w:pPr>
            <w:r w:rsidRPr="00215582">
              <w:rPr>
                <w:rFonts w:asciiTheme="majorBidi" w:hAnsiTheme="majorBidi" w:cstheme="majorBidi"/>
                <w:color w:val="000000"/>
              </w:rPr>
              <w:t>Gebze Teknik Üniversitesi</w:t>
            </w:r>
            <w:r w:rsidR="00FC7FE0" w:rsidRPr="00215582">
              <w:rPr>
                <w:rFonts w:asciiTheme="majorBidi" w:hAnsiTheme="majorBidi" w:cstheme="majorBidi"/>
                <w:color w:val="000000"/>
              </w:rPr>
              <w:br/>
              <w:t xml:space="preserve">Biyoteknoloji Enstitüsü </w:t>
            </w:r>
            <w:r w:rsidRPr="00215582">
              <w:rPr>
                <w:rFonts w:asciiTheme="majorBidi" w:hAnsiTheme="majorBidi" w:cstheme="majorBidi"/>
                <w:color w:val="000000"/>
              </w:rPr>
              <w:t>Adına</w:t>
            </w:r>
          </w:p>
          <w:p w14:paraId="2EC9291D" w14:textId="77777777" w:rsidR="007B3852" w:rsidRPr="00215582" w:rsidRDefault="007B3852" w:rsidP="00215582">
            <w:pPr>
              <w:pStyle w:val="p2"/>
              <w:spacing w:before="240" w:beforeAutospacing="0" w:after="120" w:afterAutospacing="0" w:line="276" w:lineRule="auto"/>
              <w:ind w:firstLine="567"/>
              <w:jc w:val="center"/>
              <w:rPr>
                <w:rFonts w:asciiTheme="majorBidi" w:hAnsiTheme="majorBidi" w:cstheme="majorBidi"/>
                <w:color w:val="000000"/>
              </w:rPr>
            </w:pPr>
          </w:p>
          <w:p w14:paraId="763B0A7C" w14:textId="77777777" w:rsidR="007B3852" w:rsidRPr="00215582" w:rsidRDefault="007B3852" w:rsidP="00215582">
            <w:pPr>
              <w:pStyle w:val="p2"/>
              <w:spacing w:before="240" w:beforeAutospacing="0" w:after="120" w:afterAutospacing="0" w:line="276" w:lineRule="auto"/>
              <w:ind w:firstLine="567"/>
              <w:jc w:val="center"/>
              <w:rPr>
                <w:rFonts w:asciiTheme="majorBidi" w:hAnsiTheme="majorBidi" w:cstheme="majorBidi"/>
                <w:color w:val="000000"/>
              </w:rPr>
            </w:pPr>
          </w:p>
          <w:p w14:paraId="520E25CA" w14:textId="2B3A38EC" w:rsidR="007B3852" w:rsidRPr="00215582" w:rsidRDefault="007B3852" w:rsidP="004A345E">
            <w:pPr>
              <w:pStyle w:val="p2"/>
              <w:spacing w:before="120" w:beforeAutospacing="0" w:after="120" w:afterAutospacing="0" w:line="276" w:lineRule="auto"/>
              <w:jc w:val="center"/>
              <w:rPr>
                <w:rFonts w:asciiTheme="majorBidi" w:hAnsiTheme="majorBidi" w:cstheme="majorBidi"/>
                <w:b/>
                <w:bCs/>
              </w:rPr>
            </w:pPr>
            <w:r w:rsidRPr="00215582">
              <w:rPr>
                <w:rFonts w:asciiTheme="majorBidi" w:hAnsiTheme="majorBidi" w:cstheme="majorBidi"/>
                <w:b/>
                <w:bCs/>
              </w:rPr>
              <w:t xml:space="preserve">Prof. Dr. </w:t>
            </w:r>
            <w:r w:rsidR="004A345E">
              <w:rPr>
                <w:rFonts w:asciiTheme="majorBidi" w:hAnsiTheme="majorBidi" w:cstheme="majorBidi"/>
                <w:b/>
                <w:bCs/>
              </w:rPr>
              <w:t>Işıl KURNAZ</w:t>
            </w:r>
          </w:p>
          <w:p w14:paraId="03CCA235" w14:textId="6FB395EC" w:rsidR="007B3852" w:rsidRPr="00215582" w:rsidRDefault="007B3852" w:rsidP="00215582">
            <w:pPr>
              <w:pStyle w:val="p2"/>
              <w:spacing w:before="120" w:beforeAutospacing="0" w:after="120" w:afterAutospacing="0" w:line="276" w:lineRule="auto"/>
              <w:jc w:val="center"/>
              <w:rPr>
                <w:rFonts w:asciiTheme="majorBidi" w:hAnsiTheme="majorBidi" w:cstheme="majorBidi"/>
                <w:color w:val="000000"/>
              </w:rPr>
            </w:pPr>
            <w:r w:rsidRPr="00215582">
              <w:rPr>
                <w:rFonts w:asciiTheme="majorBidi" w:hAnsiTheme="majorBidi" w:cstheme="majorBidi"/>
              </w:rPr>
              <w:t>Gebze Teknik</w:t>
            </w:r>
            <w:r w:rsidR="0097278E" w:rsidRPr="00215582">
              <w:rPr>
                <w:rFonts w:asciiTheme="majorBidi" w:hAnsiTheme="majorBidi" w:cstheme="majorBidi"/>
              </w:rPr>
              <w:t xml:space="preserve"> Üniversitesi</w:t>
            </w:r>
            <w:r w:rsidR="0097278E" w:rsidRPr="00215582">
              <w:rPr>
                <w:rFonts w:asciiTheme="majorBidi" w:hAnsiTheme="majorBidi" w:cstheme="majorBidi"/>
              </w:rPr>
              <w:br/>
              <w:t>Biyoteknoloji Enstitüsü Müdürü</w:t>
            </w:r>
          </w:p>
        </w:tc>
      </w:tr>
    </w:tbl>
    <w:p w14:paraId="463AB34F" w14:textId="77777777" w:rsidR="007B3852" w:rsidRPr="00215582" w:rsidRDefault="007B3852" w:rsidP="00215582">
      <w:pPr>
        <w:spacing w:line="276" w:lineRule="auto"/>
        <w:rPr>
          <w:rFonts w:asciiTheme="majorBidi" w:hAnsiTheme="majorBidi" w:cstheme="majorBidi"/>
          <w:sz w:val="24"/>
          <w:szCs w:val="24"/>
        </w:rPr>
      </w:pPr>
    </w:p>
    <w:sectPr w:rsidR="007B3852" w:rsidRPr="00215582" w:rsidSect="00641945">
      <w:footerReference w:type="default" r:id="rId10"/>
      <w:pgSz w:w="11906" w:h="16838"/>
      <w:pgMar w:top="1417" w:right="1417" w:bottom="1134" w:left="1417" w:header="708" w:footer="708" w:gutter="0"/>
      <w:pgBorders w:offsetFrom="page">
        <w:top w:val="thickThinMediumGap" w:sz="24" w:space="24" w:color="auto"/>
        <w:left w:val="thickThinMediumGap" w:sz="24" w:space="24" w:color="auto"/>
        <w:bottom w:val="thickThinMediumGap" w:sz="24" w:space="24" w:color="auto"/>
        <w:right w:val="thickThinMedium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E85C2" w14:textId="77777777" w:rsidR="001F5208" w:rsidRDefault="001F5208" w:rsidP="007B71D4">
      <w:pPr>
        <w:spacing w:after="0" w:line="240" w:lineRule="auto"/>
      </w:pPr>
      <w:r>
        <w:separator/>
      </w:r>
    </w:p>
  </w:endnote>
  <w:endnote w:type="continuationSeparator" w:id="0">
    <w:p w14:paraId="30EC1F22" w14:textId="77777777" w:rsidR="001F5208" w:rsidRDefault="001F5208" w:rsidP="007B7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076455"/>
      <w:docPartObj>
        <w:docPartGallery w:val="Page Numbers (Bottom of Page)"/>
        <w:docPartUnique/>
      </w:docPartObj>
    </w:sdtPr>
    <w:sdtContent>
      <w:p w14:paraId="783FADD0" w14:textId="0729164F" w:rsidR="00613F95" w:rsidRDefault="00613F95">
        <w:pPr>
          <w:pStyle w:val="AltBilgi"/>
          <w:jc w:val="right"/>
        </w:pPr>
        <w:r>
          <w:fldChar w:fldCharType="begin"/>
        </w:r>
        <w:r>
          <w:instrText>PAGE   \* MERGEFORMAT</w:instrText>
        </w:r>
        <w:r>
          <w:fldChar w:fldCharType="separate"/>
        </w:r>
        <w:r w:rsidR="0093503C">
          <w:rPr>
            <w:noProof/>
          </w:rPr>
          <w:t>3</w:t>
        </w:r>
        <w:r>
          <w:fldChar w:fldCharType="end"/>
        </w:r>
      </w:p>
    </w:sdtContent>
  </w:sdt>
  <w:p w14:paraId="3DFBF4CE" w14:textId="77777777" w:rsidR="00613F95" w:rsidRDefault="00613F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6CC8" w14:textId="77777777" w:rsidR="001F5208" w:rsidRDefault="001F5208" w:rsidP="007B71D4">
      <w:pPr>
        <w:spacing w:after="0" w:line="240" w:lineRule="auto"/>
      </w:pPr>
      <w:r>
        <w:separator/>
      </w:r>
    </w:p>
  </w:footnote>
  <w:footnote w:type="continuationSeparator" w:id="0">
    <w:p w14:paraId="57A1A840" w14:textId="77777777" w:rsidR="001F5208" w:rsidRDefault="001F5208" w:rsidP="007B71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109E"/>
    <w:multiLevelType w:val="hybridMultilevel"/>
    <w:tmpl w:val="3564B168"/>
    <w:lvl w:ilvl="0" w:tplc="B22841A2">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 w15:restartNumberingAfterBreak="0">
    <w:nsid w:val="505647A4"/>
    <w:multiLevelType w:val="hybridMultilevel"/>
    <w:tmpl w:val="866EBBC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51672014"/>
    <w:multiLevelType w:val="hybridMultilevel"/>
    <w:tmpl w:val="18E8BD2E"/>
    <w:lvl w:ilvl="0" w:tplc="889A0E76">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15:restartNumberingAfterBreak="0">
    <w:nsid w:val="768C1CE1"/>
    <w:multiLevelType w:val="hybridMultilevel"/>
    <w:tmpl w:val="10AAC858"/>
    <w:lvl w:ilvl="0" w:tplc="041F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16cid:durableId="770205296">
    <w:abstractNumId w:val="0"/>
  </w:num>
  <w:num w:numId="2" w16cid:durableId="1823962003">
    <w:abstractNumId w:val="2"/>
  </w:num>
  <w:num w:numId="3" w16cid:durableId="439645527">
    <w:abstractNumId w:val="3"/>
  </w:num>
  <w:num w:numId="4" w16cid:durableId="4206829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CAA"/>
    <w:rsid w:val="000040F5"/>
    <w:rsid w:val="00017CE3"/>
    <w:rsid w:val="00023AA7"/>
    <w:rsid w:val="000241FE"/>
    <w:rsid w:val="00024229"/>
    <w:rsid w:val="000265C1"/>
    <w:rsid w:val="00026F31"/>
    <w:rsid w:val="0003333C"/>
    <w:rsid w:val="00033D77"/>
    <w:rsid w:val="0004001D"/>
    <w:rsid w:val="000443C7"/>
    <w:rsid w:val="00046A93"/>
    <w:rsid w:val="00057F07"/>
    <w:rsid w:val="00064273"/>
    <w:rsid w:val="00064FE5"/>
    <w:rsid w:val="00065DFC"/>
    <w:rsid w:val="00066D93"/>
    <w:rsid w:val="00067869"/>
    <w:rsid w:val="00072A20"/>
    <w:rsid w:val="000800C6"/>
    <w:rsid w:val="00086140"/>
    <w:rsid w:val="000A6240"/>
    <w:rsid w:val="000B451C"/>
    <w:rsid w:val="000B641E"/>
    <w:rsid w:val="000C699B"/>
    <w:rsid w:val="000D0139"/>
    <w:rsid w:val="000D04D2"/>
    <w:rsid w:val="000D04DB"/>
    <w:rsid w:val="000D0DC2"/>
    <w:rsid w:val="000D6C9C"/>
    <w:rsid w:val="000D7001"/>
    <w:rsid w:val="000E096B"/>
    <w:rsid w:val="000E2230"/>
    <w:rsid w:val="000E33DF"/>
    <w:rsid w:val="000E52B4"/>
    <w:rsid w:val="000F027E"/>
    <w:rsid w:val="000F4871"/>
    <w:rsid w:val="001014C4"/>
    <w:rsid w:val="00103D5E"/>
    <w:rsid w:val="00104B43"/>
    <w:rsid w:val="00106E04"/>
    <w:rsid w:val="0010755B"/>
    <w:rsid w:val="00110F2E"/>
    <w:rsid w:val="001236EC"/>
    <w:rsid w:val="00123D3C"/>
    <w:rsid w:val="001241B3"/>
    <w:rsid w:val="00124D72"/>
    <w:rsid w:val="001268DC"/>
    <w:rsid w:val="00133042"/>
    <w:rsid w:val="00134D49"/>
    <w:rsid w:val="00150F5E"/>
    <w:rsid w:val="00155551"/>
    <w:rsid w:val="00155B6E"/>
    <w:rsid w:val="001676DB"/>
    <w:rsid w:val="00170203"/>
    <w:rsid w:val="0017684D"/>
    <w:rsid w:val="00192722"/>
    <w:rsid w:val="001A1346"/>
    <w:rsid w:val="001A41F6"/>
    <w:rsid w:val="001A6A6A"/>
    <w:rsid w:val="001A6F6F"/>
    <w:rsid w:val="001B288B"/>
    <w:rsid w:val="001B36D9"/>
    <w:rsid w:val="001B54D0"/>
    <w:rsid w:val="001B5A8F"/>
    <w:rsid w:val="001B7D5F"/>
    <w:rsid w:val="001D09B8"/>
    <w:rsid w:val="001D3CFE"/>
    <w:rsid w:val="001E045E"/>
    <w:rsid w:val="001E117B"/>
    <w:rsid w:val="001E2319"/>
    <w:rsid w:val="001F0319"/>
    <w:rsid w:val="001F0418"/>
    <w:rsid w:val="001F3F10"/>
    <w:rsid w:val="001F5208"/>
    <w:rsid w:val="001F556C"/>
    <w:rsid w:val="00211973"/>
    <w:rsid w:val="00213F5B"/>
    <w:rsid w:val="00215582"/>
    <w:rsid w:val="002212B7"/>
    <w:rsid w:val="002217C5"/>
    <w:rsid w:val="002223DD"/>
    <w:rsid w:val="002331E2"/>
    <w:rsid w:val="0023476F"/>
    <w:rsid w:val="00240462"/>
    <w:rsid w:val="00242CA2"/>
    <w:rsid w:val="00250F18"/>
    <w:rsid w:val="0025701C"/>
    <w:rsid w:val="00262E5B"/>
    <w:rsid w:val="00263E4E"/>
    <w:rsid w:val="00264267"/>
    <w:rsid w:val="00266133"/>
    <w:rsid w:val="00272F52"/>
    <w:rsid w:val="00277281"/>
    <w:rsid w:val="00282D4A"/>
    <w:rsid w:val="00283883"/>
    <w:rsid w:val="0028435D"/>
    <w:rsid w:val="00286919"/>
    <w:rsid w:val="00287952"/>
    <w:rsid w:val="00295DCA"/>
    <w:rsid w:val="002A1815"/>
    <w:rsid w:val="002A65E7"/>
    <w:rsid w:val="002A7A21"/>
    <w:rsid w:val="002B1000"/>
    <w:rsid w:val="002B16E4"/>
    <w:rsid w:val="002C1CA1"/>
    <w:rsid w:val="002D2466"/>
    <w:rsid w:val="002E1D28"/>
    <w:rsid w:val="002E28F5"/>
    <w:rsid w:val="002E546F"/>
    <w:rsid w:val="002E5670"/>
    <w:rsid w:val="002F1CAA"/>
    <w:rsid w:val="002F3C7F"/>
    <w:rsid w:val="002F4A91"/>
    <w:rsid w:val="002F5BB4"/>
    <w:rsid w:val="002F6351"/>
    <w:rsid w:val="0030011C"/>
    <w:rsid w:val="003029BF"/>
    <w:rsid w:val="00302B3E"/>
    <w:rsid w:val="00304E9F"/>
    <w:rsid w:val="003102C1"/>
    <w:rsid w:val="00311FE0"/>
    <w:rsid w:val="0031336B"/>
    <w:rsid w:val="0031343F"/>
    <w:rsid w:val="00315F3D"/>
    <w:rsid w:val="00326D95"/>
    <w:rsid w:val="003279C1"/>
    <w:rsid w:val="003315B7"/>
    <w:rsid w:val="0033615C"/>
    <w:rsid w:val="0034364C"/>
    <w:rsid w:val="00344632"/>
    <w:rsid w:val="00354FE2"/>
    <w:rsid w:val="00361E4A"/>
    <w:rsid w:val="003642B0"/>
    <w:rsid w:val="00372650"/>
    <w:rsid w:val="00375BF7"/>
    <w:rsid w:val="00383284"/>
    <w:rsid w:val="00391385"/>
    <w:rsid w:val="003A1E44"/>
    <w:rsid w:val="003A2C2E"/>
    <w:rsid w:val="003A3331"/>
    <w:rsid w:val="003A7E21"/>
    <w:rsid w:val="003B105A"/>
    <w:rsid w:val="003B13E3"/>
    <w:rsid w:val="003B3DB8"/>
    <w:rsid w:val="003B7C5B"/>
    <w:rsid w:val="003C02AA"/>
    <w:rsid w:val="003D055C"/>
    <w:rsid w:val="003D2C51"/>
    <w:rsid w:val="003D4D8A"/>
    <w:rsid w:val="003D61BE"/>
    <w:rsid w:val="003D7B1D"/>
    <w:rsid w:val="003D7D23"/>
    <w:rsid w:val="003E0737"/>
    <w:rsid w:val="003E1E07"/>
    <w:rsid w:val="003E5E7A"/>
    <w:rsid w:val="003E6562"/>
    <w:rsid w:val="003E6688"/>
    <w:rsid w:val="003E6701"/>
    <w:rsid w:val="003F4D35"/>
    <w:rsid w:val="003F5F4C"/>
    <w:rsid w:val="00406298"/>
    <w:rsid w:val="00410202"/>
    <w:rsid w:val="004168CC"/>
    <w:rsid w:val="00422F13"/>
    <w:rsid w:val="004311D3"/>
    <w:rsid w:val="00431ED2"/>
    <w:rsid w:val="00443BD4"/>
    <w:rsid w:val="0044706B"/>
    <w:rsid w:val="004535B5"/>
    <w:rsid w:val="00457997"/>
    <w:rsid w:val="004652DC"/>
    <w:rsid w:val="00466574"/>
    <w:rsid w:val="004674D1"/>
    <w:rsid w:val="00473446"/>
    <w:rsid w:val="00474150"/>
    <w:rsid w:val="00480FAE"/>
    <w:rsid w:val="004842DB"/>
    <w:rsid w:val="00485470"/>
    <w:rsid w:val="004854A7"/>
    <w:rsid w:val="0048550A"/>
    <w:rsid w:val="00490560"/>
    <w:rsid w:val="0049528F"/>
    <w:rsid w:val="00495A2D"/>
    <w:rsid w:val="004962BE"/>
    <w:rsid w:val="004A2834"/>
    <w:rsid w:val="004A345E"/>
    <w:rsid w:val="004A4DBA"/>
    <w:rsid w:val="004A53DC"/>
    <w:rsid w:val="004B14A7"/>
    <w:rsid w:val="004B1F00"/>
    <w:rsid w:val="004B2C2A"/>
    <w:rsid w:val="004B5113"/>
    <w:rsid w:val="004B5A1E"/>
    <w:rsid w:val="004B619B"/>
    <w:rsid w:val="004C0186"/>
    <w:rsid w:val="004C5DC7"/>
    <w:rsid w:val="004D4418"/>
    <w:rsid w:val="004E13D8"/>
    <w:rsid w:val="004E5367"/>
    <w:rsid w:val="004E5D8D"/>
    <w:rsid w:val="004E6B16"/>
    <w:rsid w:val="004F0657"/>
    <w:rsid w:val="004F3EB1"/>
    <w:rsid w:val="004F7EB5"/>
    <w:rsid w:val="0050227C"/>
    <w:rsid w:val="0050306A"/>
    <w:rsid w:val="0050578F"/>
    <w:rsid w:val="0050787A"/>
    <w:rsid w:val="00507911"/>
    <w:rsid w:val="00507AE1"/>
    <w:rsid w:val="00510CB9"/>
    <w:rsid w:val="005125C5"/>
    <w:rsid w:val="00513303"/>
    <w:rsid w:val="0051608C"/>
    <w:rsid w:val="00516122"/>
    <w:rsid w:val="00527DF8"/>
    <w:rsid w:val="00535DB0"/>
    <w:rsid w:val="00536D9F"/>
    <w:rsid w:val="00541638"/>
    <w:rsid w:val="005429D0"/>
    <w:rsid w:val="005434F9"/>
    <w:rsid w:val="00546A36"/>
    <w:rsid w:val="00546ACB"/>
    <w:rsid w:val="00546CAA"/>
    <w:rsid w:val="005572DF"/>
    <w:rsid w:val="00562586"/>
    <w:rsid w:val="005674B9"/>
    <w:rsid w:val="005676EC"/>
    <w:rsid w:val="00575387"/>
    <w:rsid w:val="00580C21"/>
    <w:rsid w:val="005831E5"/>
    <w:rsid w:val="00587931"/>
    <w:rsid w:val="00587A00"/>
    <w:rsid w:val="00590A2D"/>
    <w:rsid w:val="00596D10"/>
    <w:rsid w:val="00596FB3"/>
    <w:rsid w:val="005A1984"/>
    <w:rsid w:val="005A4DE0"/>
    <w:rsid w:val="005A5BC8"/>
    <w:rsid w:val="005A66EC"/>
    <w:rsid w:val="005B3C0E"/>
    <w:rsid w:val="005B3CC6"/>
    <w:rsid w:val="005B4F3C"/>
    <w:rsid w:val="005C4270"/>
    <w:rsid w:val="005C6063"/>
    <w:rsid w:val="005D0209"/>
    <w:rsid w:val="005D60C8"/>
    <w:rsid w:val="005E158F"/>
    <w:rsid w:val="005E61E2"/>
    <w:rsid w:val="005E67CA"/>
    <w:rsid w:val="005E6BF2"/>
    <w:rsid w:val="005F24AA"/>
    <w:rsid w:val="00607F4A"/>
    <w:rsid w:val="00607FAE"/>
    <w:rsid w:val="00613F95"/>
    <w:rsid w:val="00614D30"/>
    <w:rsid w:val="00617893"/>
    <w:rsid w:val="00621E4D"/>
    <w:rsid w:val="00624737"/>
    <w:rsid w:val="006262B3"/>
    <w:rsid w:val="006317DD"/>
    <w:rsid w:val="006352E6"/>
    <w:rsid w:val="00641945"/>
    <w:rsid w:val="00645196"/>
    <w:rsid w:val="006470F6"/>
    <w:rsid w:val="006509AE"/>
    <w:rsid w:val="00651708"/>
    <w:rsid w:val="0065184E"/>
    <w:rsid w:val="00656432"/>
    <w:rsid w:val="006614D5"/>
    <w:rsid w:val="00665A4B"/>
    <w:rsid w:val="00665A6D"/>
    <w:rsid w:val="006702CF"/>
    <w:rsid w:val="0067232D"/>
    <w:rsid w:val="00675441"/>
    <w:rsid w:val="006A3837"/>
    <w:rsid w:val="006B31B2"/>
    <w:rsid w:val="006B6155"/>
    <w:rsid w:val="006B7106"/>
    <w:rsid w:val="006B7A3A"/>
    <w:rsid w:val="006C5BC7"/>
    <w:rsid w:val="006D1D93"/>
    <w:rsid w:val="006D6909"/>
    <w:rsid w:val="006D769E"/>
    <w:rsid w:val="006E0997"/>
    <w:rsid w:val="006F05CA"/>
    <w:rsid w:val="006F09F3"/>
    <w:rsid w:val="006F1608"/>
    <w:rsid w:val="006F379A"/>
    <w:rsid w:val="007010BE"/>
    <w:rsid w:val="00706934"/>
    <w:rsid w:val="00712AFE"/>
    <w:rsid w:val="00713344"/>
    <w:rsid w:val="00713677"/>
    <w:rsid w:val="00713B86"/>
    <w:rsid w:val="007159EC"/>
    <w:rsid w:val="007179BE"/>
    <w:rsid w:val="00721240"/>
    <w:rsid w:val="00726DD4"/>
    <w:rsid w:val="0073114F"/>
    <w:rsid w:val="00746017"/>
    <w:rsid w:val="007468DD"/>
    <w:rsid w:val="00761C5F"/>
    <w:rsid w:val="00761E12"/>
    <w:rsid w:val="00771A8C"/>
    <w:rsid w:val="00773F00"/>
    <w:rsid w:val="00775A2F"/>
    <w:rsid w:val="007802EA"/>
    <w:rsid w:val="0078776D"/>
    <w:rsid w:val="0078786F"/>
    <w:rsid w:val="00797E2D"/>
    <w:rsid w:val="007A55B4"/>
    <w:rsid w:val="007B3852"/>
    <w:rsid w:val="007B71D4"/>
    <w:rsid w:val="007C02D6"/>
    <w:rsid w:val="007C28E9"/>
    <w:rsid w:val="007C533A"/>
    <w:rsid w:val="007C54F8"/>
    <w:rsid w:val="007D1DE6"/>
    <w:rsid w:val="007D3157"/>
    <w:rsid w:val="007D7B38"/>
    <w:rsid w:val="007E58CD"/>
    <w:rsid w:val="007E685F"/>
    <w:rsid w:val="007E7F55"/>
    <w:rsid w:val="007F0E9C"/>
    <w:rsid w:val="007F71B3"/>
    <w:rsid w:val="00802462"/>
    <w:rsid w:val="00806562"/>
    <w:rsid w:val="00811A7A"/>
    <w:rsid w:val="00812334"/>
    <w:rsid w:val="008164E7"/>
    <w:rsid w:val="008266AE"/>
    <w:rsid w:val="00830CEC"/>
    <w:rsid w:val="00833DE8"/>
    <w:rsid w:val="00836317"/>
    <w:rsid w:val="008500FF"/>
    <w:rsid w:val="00851D6E"/>
    <w:rsid w:val="00856455"/>
    <w:rsid w:val="008632B4"/>
    <w:rsid w:val="00865AA3"/>
    <w:rsid w:val="0086748D"/>
    <w:rsid w:val="00870F72"/>
    <w:rsid w:val="00871CCD"/>
    <w:rsid w:val="008777C2"/>
    <w:rsid w:val="00893015"/>
    <w:rsid w:val="00894E64"/>
    <w:rsid w:val="00896FA7"/>
    <w:rsid w:val="008A1873"/>
    <w:rsid w:val="008A490C"/>
    <w:rsid w:val="008A52C7"/>
    <w:rsid w:val="008B0AF5"/>
    <w:rsid w:val="008B43BF"/>
    <w:rsid w:val="008B7C36"/>
    <w:rsid w:val="008C5BAF"/>
    <w:rsid w:val="008D2C32"/>
    <w:rsid w:val="008E6CD4"/>
    <w:rsid w:val="008F01A5"/>
    <w:rsid w:val="008F50C8"/>
    <w:rsid w:val="008F5742"/>
    <w:rsid w:val="0090690F"/>
    <w:rsid w:val="00906DAA"/>
    <w:rsid w:val="00907745"/>
    <w:rsid w:val="00913647"/>
    <w:rsid w:val="00923BF7"/>
    <w:rsid w:val="00923CA6"/>
    <w:rsid w:val="00933688"/>
    <w:rsid w:val="0093503C"/>
    <w:rsid w:val="00942E32"/>
    <w:rsid w:val="00943448"/>
    <w:rsid w:val="009524F4"/>
    <w:rsid w:val="009546EC"/>
    <w:rsid w:val="00957D3D"/>
    <w:rsid w:val="00960476"/>
    <w:rsid w:val="00962556"/>
    <w:rsid w:val="009645A3"/>
    <w:rsid w:val="0097278E"/>
    <w:rsid w:val="00974CDC"/>
    <w:rsid w:val="00984888"/>
    <w:rsid w:val="00990CA9"/>
    <w:rsid w:val="00994DF9"/>
    <w:rsid w:val="009A4D72"/>
    <w:rsid w:val="009B1F87"/>
    <w:rsid w:val="009B408B"/>
    <w:rsid w:val="009C0F4F"/>
    <w:rsid w:val="009C2367"/>
    <w:rsid w:val="009C352A"/>
    <w:rsid w:val="009C6841"/>
    <w:rsid w:val="009D1497"/>
    <w:rsid w:val="009E3340"/>
    <w:rsid w:val="009F0288"/>
    <w:rsid w:val="009F17B7"/>
    <w:rsid w:val="009F6B19"/>
    <w:rsid w:val="00A00BA9"/>
    <w:rsid w:val="00A023CA"/>
    <w:rsid w:val="00A05374"/>
    <w:rsid w:val="00A072BD"/>
    <w:rsid w:val="00A166B4"/>
    <w:rsid w:val="00A20597"/>
    <w:rsid w:val="00A20F93"/>
    <w:rsid w:val="00A3494D"/>
    <w:rsid w:val="00A40F05"/>
    <w:rsid w:val="00A47E26"/>
    <w:rsid w:val="00A54933"/>
    <w:rsid w:val="00A5619F"/>
    <w:rsid w:val="00A565D5"/>
    <w:rsid w:val="00A57A59"/>
    <w:rsid w:val="00A6434C"/>
    <w:rsid w:val="00A67DAD"/>
    <w:rsid w:val="00A73D43"/>
    <w:rsid w:val="00A74FFF"/>
    <w:rsid w:val="00A92A2C"/>
    <w:rsid w:val="00AA5078"/>
    <w:rsid w:val="00AA52FE"/>
    <w:rsid w:val="00AA5E1A"/>
    <w:rsid w:val="00AB32AF"/>
    <w:rsid w:val="00AB3480"/>
    <w:rsid w:val="00AB3558"/>
    <w:rsid w:val="00AB4EFC"/>
    <w:rsid w:val="00AB7DE3"/>
    <w:rsid w:val="00AC3574"/>
    <w:rsid w:val="00AC55E3"/>
    <w:rsid w:val="00AC6A6C"/>
    <w:rsid w:val="00AC70C6"/>
    <w:rsid w:val="00AD2B03"/>
    <w:rsid w:val="00AD6946"/>
    <w:rsid w:val="00AE03C1"/>
    <w:rsid w:val="00AE0A73"/>
    <w:rsid w:val="00AE2320"/>
    <w:rsid w:val="00AE2ADB"/>
    <w:rsid w:val="00AE418E"/>
    <w:rsid w:val="00AE534F"/>
    <w:rsid w:val="00B01B39"/>
    <w:rsid w:val="00B01CF8"/>
    <w:rsid w:val="00B0648C"/>
    <w:rsid w:val="00B066E6"/>
    <w:rsid w:val="00B1099C"/>
    <w:rsid w:val="00B11AA1"/>
    <w:rsid w:val="00B215B6"/>
    <w:rsid w:val="00B35202"/>
    <w:rsid w:val="00B3749B"/>
    <w:rsid w:val="00B42676"/>
    <w:rsid w:val="00B43973"/>
    <w:rsid w:val="00B47EB5"/>
    <w:rsid w:val="00B53B1F"/>
    <w:rsid w:val="00B57133"/>
    <w:rsid w:val="00B57646"/>
    <w:rsid w:val="00B6067D"/>
    <w:rsid w:val="00B60D5F"/>
    <w:rsid w:val="00B61DAC"/>
    <w:rsid w:val="00B629AA"/>
    <w:rsid w:val="00B63224"/>
    <w:rsid w:val="00B64000"/>
    <w:rsid w:val="00B656DD"/>
    <w:rsid w:val="00B70BD3"/>
    <w:rsid w:val="00B74A66"/>
    <w:rsid w:val="00B770CC"/>
    <w:rsid w:val="00B820FB"/>
    <w:rsid w:val="00B84668"/>
    <w:rsid w:val="00B87F5B"/>
    <w:rsid w:val="00B915CF"/>
    <w:rsid w:val="00B919A4"/>
    <w:rsid w:val="00B93A38"/>
    <w:rsid w:val="00B966AC"/>
    <w:rsid w:val="00BA7F9D"/>
    <w:rsid w:val="00BB7CD5"/>
    <w:rsid w:val="00BC08F4"/>
    <w:rsid w:val="00BC48FC"/>
    <w:rsid w:val="00BC7A9D"/>
    <w:rsid w:val="00BD41C3"/>
    <w:rsid w:val="00BD6B67"/>
    <w:rsid w:val="00BF061B"/>
    <w:rsid w:val="00BF16C0"/>
    <w:rsid w:val="00BF6B13"/>
    <w:rsid w:val="00BF701B"/>
    <w:rsid w:val="00C04A64"/>
    <w:rsid w:val="00C05DE5"/>
    <w:rsid w:val="00C108D3"/>
    <w:rsid w:val="00C16618"/>
    <w:rsid w:val="00C16A84"/>
    <w:rsid w:val="00C23A57"/>
    <w:rsid w:val="00C25054"/>
    <w:rsid w:val="00C25F0E"/>
    <w:rsid w:val="00C33BF1"/>
    <w:rsid w:val="00C459CA"/>
    <w:rsid w:val="00C52BD6"/>
    <w:rsid w:val="00C544A8"/>
    <w:rsid w:val="00C56CF8"/>
    <w:rsid w:val="00C60410"/>
    <w:rsid w:val="00C649F0"/>
    <w:rsid w:val="00C73EBF"/>
    <w:rsid w:val="00C766C5"/>
    <w:rsid w:val="00C81B53"/>
    <w:rsid w:val="00C82B3A"/>
    <w:rsid w:val="00C836B1"/>
    <w:rsid w:val="00C84EB5"/>
    <w:rsid w:val="00C8556D"/>
    <w:rsid w:val="00C87405"/>
    <w:rsid w:val="00CA4136"/>
    <w:rsid w:val="00CA59E8"/>
    <w:rsid w:val="00CA6DCA"/>
    <w:rsid w:val="00CB31AC"/>
    <w:rsid w:val="00CB3F6F"/>
    <w:rsid w:val="00CB7067"/>
    <w:rsid w:val="00CC0D03"/>
    <w:rsid w:val="00CC3098"/>
    <w:rsid w:val="00CC6864"/>
    <w:rsid w:val="00CD429A"/>
    <w:rsid w:val="00CD6C15"/>
    <w:rsid w:val="00CE62A0"/>
    <w:rsid w:val="00D04F86"/>
    <w:rsid w:val="00D10295"/>
    <w:rsid w:val="00D13A3F"/>
    <w:rsid w:val="00D166E8"/>
    <w:rsid w:val="00D17D25"/>
    <w:rsid w:val="00D238B4"/>
    <w:rsid w:val="00D26716"/>
    <w:rsid w:val="00D35195"/>
    <w:rsid w:val="00D367D3"/>
    <w:rsid w:val="00D3750F"/>
    <w:rsid w:val="00D37B59"/>
    <w:rsid w:val="00D40561"/>
    <w:rsid w:val="00D40C5D"/>
    <w:rsid w:val="00D42BB1"/>
    <w:rsid w:val="00D45262"/>
    <w:rsid w:val="00D452DB"/>
    <w:rsid w:val="00D55CD4"/>
    <w:rsid w:val="00D57CC5"/>
    <w:rsid w:val="00D66C78"/>
    <w:rsid w:val="00D67E4B"/>
    <w:rsid w:val="00D8164C"/>
    <w:rsid w:val="00D90F31"/>
    <w:rsid w:val="00D93454"/>
    <w:rsid w:val="00D95E9E"/>
    <w:rsid w:val="00D96081"/>
    <w:rsid w:val="00DB4260"/>
    <w:rsid w:val="00DC3C92"/>
    <w:rsid w:val="00DC536E"/>
    <w:rsid w:val="00DC61AB"/>
    <w:rsid w:val="00DD096E"/>
    <w:rsid w:val="00DD44C4"/>
    <w:rsid w:val="00DD47B1"/>
    <w:rsid w:val="00DE0ECD"/>
    <w:rsid w:val="00DE2117"/>
    <w:rsid w:val="00DE4DFD"/>
    <w:rsid w:val="00DF1ED3"/>
    <w:rsid w:val="00DF2B79"/>
    <w:rsid w:val="00DF4F64"/>
    <w:rsid w:val="00E009A5"/>
    <w:rsid w:val="00E0407C"/>
    <w:rsid w:val="00E044AC"/>
    <w:rsid w:val="00E10E49"/>
    <w:rsid w:val="00E133C7"/>
    <w:rsid w:val="00E22062"/>
    <w:rsid w:val="00E22192"/>
    <w:rsid w:val="00E31427"/>
    <w:rsid w:val="00E3324B"/>
    <w:rsid w:val="00E376B9"/>
    <w:rsid w:val="00E41EB9"/>
    <w:rsid w:val="00E44F70"/>
    <w:rsid w:val="00E47A0D"/>
    <w:rsid w:val="00E47C1B"/>
    <w:rsid w:val="00E55702"/>
    <w:rsid w:val="00E563B9"/>
    <w:rsid w:val="00E62382"/>
    <w:rsid w:val="00E62C0F"/>
    <w:rsid w:val="00E64BBA"/>
    <w:rsid w:val="00E662AB"/>
    <w:rsid w:val="00E72F75"/>
    <w:rsid w:val="00E7690C"/>
    <w:rsid w:val="00E84672"/>
    <w:rsid w:val="00E84CED"/>
    <w:rsid w:val="00E91F32"/>
    <w:rsid w:val="00E95B50"/>
    <w:rsid w:val="00EA0D15"/>
    <w:rsid w:val="00EA1D17"/>
    <w:rsid w:val="00EA4A5C"/>
    <w:rsid w:val="00EB361C"/>
    <w:rsid w:val="00EC1257"/>
    <w:rsid w:val="00EC33D8"/>
    <w:rsid w:val="00ED1494"/>
    <w:rsid w:val="00EE3C05"/>
    <w:rsid w:val="00EF2F9C"/>
    <w:rsid w:val="00EF511E"/>
    <w:rsid w:val="00EF7007"/>
    <w:rsid w:val="00F0463F"/>
    <w:rsid w:val="00F05BF9"/>
    <w:rsid w:val="00F06292"/>
    <w:rsid w:val="00F15487"/>
    <w:rsid w:val="00F26E30"/>
    <w:rsid w:val="00F27092"/>
    <w:rsid w:val="00F37257"/>
    <w:rsid w:val="00F41958"/>
    <w:rsid w:val="00F41A07"/>
    <w:rsid w:val="00F44894"/>
    <w:rsid w:val="00F45FF5"/>
    <w:rsid w:val="00F47546"/>
    <w:rsid w:val="00F51294"/>
    <w:rsid w:val="00F51E97"/>
    <w:rsid w:val="00F535BC"/>
    <w:rsid w:val="00F54C6B"/>
    <w:rsid w:val="00F57A07"/>
    <w:rsid w:val="00F63580"/>
    <w:rsid w:val="00F67325"/>
    <w:rsid w:val="00F71774"/>
    <w:rsid w:val="00F71D4D"/>
    <w:rsid w:val="00F74155"/>
    <w:rsid w:val="00F80C34"/>
    <w:rsid w:val="00F8529D"/>
    <w:rsid w:val="00F85E54"/>
    <w:rsid w:val="00F96331"/>
    <w:rsid w:val="00F96AA6"/>
    <w:rsid w:val="00F97F14"/>
    <w:rsid w:val="00F97F54"/>
    <w:rsid w:val="00FA43F3"/>
    <w:rsid w:val="00FC10E7"/>
    <w:rsid w:val="00FC2FB5"/>
    <w:rsid w:val="00FC7FE0"/>
    <w:rsid w:val="00FC7FEA"/>
    <w:rsid w:val="00FE0A45"/>
    <w:rsid w:val="00FE483C"/>
    <w:rsid w:val="00FF271A"/>
    <w:rsid w:val="00FF37B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C53A6"/>
  <w15:docId w15:val="{7242F2FD-40B9-4AD2-8661-BCB2A195B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C73EBF"/>
    <w:pPr>
      <w:widowControl w:val="0"/>
      <w:autoSpaceDE w:val="0"/>
      <w:autoSpaceDN w:val="0"/>
      <w:spacing w:before="33" w:after="0" w:line="240" w:lineRule="auto"/>
      <w:ind w:left="682"/>
      <w:jc w:val="center"/>
      <w:outlineLvl w:val="0"/>
    </w:pPr>
    <w:rPr>
      <w:rFonts w:ascii="Times New Roman" w:eastAsia="Times New Roman" w:hAnsi="Times New Roman" w:cs="Times New Roman"/>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546C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2">
    <w:name w:val="p2"/>
    <w:basedOn w:val="Normal"/>
    <w:rsid w:val="0054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546CAA"/>
  </w:style>
  <w:style w:type="character" w:customStyle="1" w:styleId="apple-tab-span">
    <w:name w:val="apple-tab-span"/>
    <w:basedOn w:val="VarsaylanParagrafYazTipi"/>
    <w:rsid w:val="00546CAA"/>
  </w:style>
  <w:style w:type="paragraph" w:customStyle="1" w:styleId="p3">
    <w:name w:val="p3"/>
    <w:basedOn w:val="Normal"/>
    <w:rsid w:val="0054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1">
    <w:name w:val="s1"/>
    <w:basedOn w:val="VarsaylanParagrafYazTipi"/>
    <w:rsid w:val="00546CAA"/>
  </w:style>
  <w:style w:type="paragraph" w:styleId="AralkYok">
    <w:name w:val="No Spacing"/>
    <w:link w:val="AralkYokChar"/>
    <w:uiPriority w:val="1"/>
    <w:qFormat/>
    <w:rsid w:val="00546CA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546CAA"/>
    <w:rPr>
      <w:rFonts w:eastAsiaTheme="minorEastAsia"/>
      <w:lang w:eastAsia="tr-TR"/>
    </w:rPr>
  </w:style>
  <w:style w:type="paragraph" w:styleId="BalonMetni">
    <w:name w:val="Balloon Text"/>
    <w:basedOn w:val="Normal"/>
    <w:link w:val="BalonMetniChar"/>
    <w:uiPriority w:val="99"/>
    <w:semiHidden/>
    <w:unhideWhenUsed/>
    <w:rsid w:val="004B14A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B14A7"/>
    <w:rPr>
      <w:rFonts w:ascii="Tahoma" w:hAnsi="Tahoma" w:cs="Tahoma"/>
      <w:sz w:val="16"/>
      <w:szCs w:val="16"/>
    </w:rPr>
  </w:style>
  <w:style w:type="paragraph" w:customStyle="1" w:styleId="ListParagraph1">
    <w:name w:val="List Paragraph1"/>
    <w:basedOn w:val="Normal"/>
    <w:uiPriority w:val="34"/>
    <w:qFormat/>
    <w:rsid w:val="00B53B1F"/>
    <w:pPr>
      <w:spacing w:after="200" w:line="276" w:lineRule="auto"/>
      <w:ind w:left="720"/>
      <w:contextualSpacing/>
    </w:pPr>
    <w:rPr>
      <w:rFonts w:ascii="Calibri" w:eastAsia="Calibri" w:hAnsi="Calibri" w:cs="Times New Roman"/>
    </w:rPr>
  </w:style>
  <w:style w:type="paragraph" w:styleId="stBilgi">
    <w:name w:val="header"/>
    <w:basedOn w:val="Normal"/>
    <w:link w:val="stBilgiChar"/>
    <w:uiPriority w:val="99"/>
    <w:unhideWhenUsed/>
    <w:rsid w:val="007B71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B71D4"/>
  </w:style>
  <w:style w:type="paragraph" w:styleId="AltBilgi">
    <w:name w:val="footer"/>
    <w:basedOn w:val="Normal"/>
    <w:link w:val="AltBilgiChar"/>
    <w:uiPriority w:val="99"/>
    <w:unhideWhenUsed/>
    <w:rsid w:val="007B71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B71D4"/>
  </w:style>
  <w:style w:type="character" w:styleId="AklamaBavurusu">
    <w:name w:val="annotation reference"/>
    <w:basedOn w:val="VarsaylanParagrafYazTipi"/>
    <w:uiPriority w:val="99"/>
    <w:semiHidden/>
    <w:unhideWhenUsed/>
    <w:rsid w:val="000800C6"/>
    <w:rPr>
      <w:sz w:val="16"/>
      <w:szCs w:val="16"/>
    </w:rPr>
  </w:style>
  <w:style w:type="paragraph" w:styleId="AklamaMetni">
    <w:name w:val="annotation text"/>
    <w:basedOn w:val="Normal"/>
    <w:link w:val="AklamaMetniChar"/>
    <w:uiPriority w:val="99"/>
    <w:semiHidden/>
    <w:unhideWhenUsed/>
    <w:rsid w:val="000800C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800C6"/>
    <w:rPr>
      <w:sz w:val="20"/>
      <w:szCs w:val="20"/>
    </w:rPr>
  </w:style>
  <w:style w:type="paragraph" w:styleId="AklamaKonusu">
    <w:name w:val="annotation subject"/>
    <w:basedOn w:val="AklamaMetni"/>
    <w:next w:val="AklamaMetni"/>
    <w:link w:val="AklamaKonusuChar"/>
    <w:uiPriority w:val="99"/>
    <w:semiHidden/>
    <w:unhideWhenUsed/>
    <w:rsid w:val="000800C6"/>
    <w:rPr>
      <w:b/>
      <w:bCs/>
    </w:rPr>
  </w:style>
  <w:style w:type="character" w:customStyle="1" w:styleId="AklamaKonusuChar">
    <w:name w:val="Açıklama Konusu Char"/>
    <w:basedOn w:val="AklamaMetniChar"/>
    <w:link w:val="AklamaKonusu"/>
    <w:uiPriority w:val="99"/>
    <w:semiHidden/>
    <w:rsid w:val="000800C6"/>
    <w:rPr>
      <w:b/>
      <w:bCs/>
      <w:sz w:val="20"/>
      <w:szCs w:val="20"/>
    </w:rPr>
  </w:style>
  <w:style w:type="character" w:styleId="Kpr">
    <w:name w:val="Hyperlink"/>
    <w:basedOn w:val="VarsaylanParagrafYazTipi"/>
    <w:uiPriority w:val="99"/>
    <w:unhideWhenUsed/>
    <w:rsid w:val="004674D1"/>
    <w:rPr>
      <w:color w:val="0563C1" w:themeColor="hyperlink"/>
      <w:u w:val="single"/>
    </w:rPr>
  </w:style>
  <w:style w:type="character" w:customStyle="1" w:styleId="Balk1Char">
    <w:name w:val="Başlık 1 Char"/>
    <w:basedOn w:val="VarsaylanParagrafYazTipi"/>
    <w:link w:val="Balk1"/>
    <w:uiPriority w:val="1"/>
    <w:rsid w:val="00C73EBF"/>
    <w:rPr>
      <w:rFonts w:ascii="Times New Roman" w:eastAsia="Times New Roman" w:hAnsi="Times New Roman" w:cs="Times New Roman"/>
      <w:b/>
      <w:bCs/>
      <w:sz w:val="18"/>
      <w:szCs w:val="18"/>
    </w:rPr>
  </w:style>
  <w:style w:type="table" w:styleId="TabloKlavuzu">
    <w:name w:val="Table Grid"/>
    <w:basedOn w:val="NormalTablo"/>
    <w:uiPriority w:val="59"/>
    <w:rsid w:val="00C73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CA6DCA"/>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965973">
      <w:bodyDiv w:val="1"/>
      <w:marLeft w:val="0"/>
      <w:marRight w:val="0"/>
      <w:marTop w:val="0"/>
      <w:marBottom w:val="0"/>
      <w:divBdr>
        <w:top w:val="none" w:sz="0" w:space="0" w:color="auto"/>
        <w:left w:val="none" w:sz="0" w:space="0" w:color="auto"/>
        <w:bottom w:val="none" w:sz="0" w:space="0" w:color="auto"/>
        <w:right w:val="none" w:sz="0" w:space="0" w:color="auto"/>
      </w:divBdr>
    </w:div>
    <w:div w:id="16437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49E8-4393-4E3C-B3A0-B3DD95058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 TncTR</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TAŞKIN</dc:creator>
  <cp:lastModifiedBy>nurettin  baran</cp:lastModifiedBy>
  <cp:revision>2</cp:revision>
  <cp:lastPrinted>2019-10-10T10:52:00Z</cp:lastPrinted>
  <dcterms:created xsi:type="dcterms:W3CDTF">2022-09-14T11:15:00Z</dcterms:created>
  <dcterms:modified xsi:type="dcterms:W3CDTF">2022-09-14T11:15:00Z</dcterms:modified>
</cp:coreProperties>
</file>